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86EA6" w14:textId="620B9A82" w:rsidR="00F507B3" w:rsidRDefault="00000000" w:rsidP="0006639D">
      <w:pPr>
        <w:jc w:val="center"/>
        <w:rPr>
          <w:b/>
          <w:bCs/>
          <w:sz w:val="28"/>
          <w:szCs w:val="28"/>
        </w:rPr>
      </w:pPr>
      <w:r>
        <w:rPr>
          <w:b/>
          <w:bCs/>
          <w:sz w:val="28"/>
          <w:szCs w:val="28"/>
        </w:rPr>
        <w:t xml:space="preserve">POGODBA O IZVEDBI GOSTINSKIH STORITEV </w:t>
      </w:r>
      <w:r w:rsidR="009D3DD6">
        <w:rPr>
          <w:b/>
          <w:bCs/>
          <w:sz w:val="28"/>
          <w:szCs w:val="28"/>
        </w:rPr>
        <w:t>NA SILVESTROVANJU, KI GA ORGANIZIRA OBČINA ŠOŠTANJ</w:t>
      </w:r>
    </w:p>
    <w:p w14:paraId="48A40CD8" w14:textId="77777777" w:rsidR="00CD00EB" w:rsidRPr="00FA4919" w:rsidRDefault="00CD00EB" w:rsidP="00CD00EB">
      <w:pPr>
        <w:pStyle w:val="Navadensplet"/>
        <w:rPr>
          <w:rFonts w:ascii="Calibri" w:eastAsia="Calibri" w:hAnsi="Calibri" w:cs="Calibri"/>
        </w:rPr>
      </w:pPr>
      <w:r w:rsidRPr="00FA4919">
        <w:rPr>
          <w:rFonts w:ascii="Calibri" w:hAnsi="Calibri" w:cs="Calibri"/>
        </w:rPr>
        <w:t>ki jo skleneta in dogovorita</w:t>
      </w:r>
    </w:p>
    <w:p w14:paraId="588D8399" w14:textId="77777777" w:rsidR="00CD00EB" w:rsidRPr="00FA4919" w:rsidRDefault="00CD00EB" w:rsidP="00CD00EB">
      <w:pPr>
        <w:pStyle w:val="Navadensplet"/>
        <w:jc w:val="both"/>
        <w:rPr>
          <w:rFonts w:ascii="Calibri" w:eastAsia="Calibri" w:hAnsi="Calibri" w:cs="Calibri"/>
        </w:rPr>
      </w:pPr>
      <w:r w:rsidRPr="00FA4919">
        <w:rPr>
          <w:rFonts w:ascii="Calibri" w:hAnsi="Calibri" w:cs="Calibri"/>
        </w:rPr>
        <w:t xml:space="preserve">1. </w:t>
      </w:r>
      <w:r w:rsidRPr="00FA4919">
        <w:rPr>
          <w:rFonts w:ascii="Calibri" w:hAnsi="Calibri" w:cs="Calibri"/>
          <w:b/>
          <w:bCs/>
        </w:rPr>
        <w:t>OBČINA ŠOŠTANJ</w:t>
      </w:r>
      <w:r w:rsidRPr="00FA4919">
        <w:rPr>
          <w:rFonts w:ascii="Calibri" w:hAnsi="Calibri" w:cs="Calibri"/>
        </w:rPr>
        <w:t xml:space="preserve">, Trg svobode 12, 3325 Šoštanj, ID za DDV: SI97214043, matična številka: 5884284000, </w:t>
      </w:r>
      <w:r w:rsidRPr="00FA4919">
        <w:rPr>
          <w:rFonts w:ascii="Calibri" w:hAnsi="Calibri" w:cs="Calibri"/>
          <w:lang w:val="de-DE"/>
        </w:rPr>
        <w:t xml:space="preserve">EZR </w:t>
      </w:r>
      <w:r w:rsidRPr="00FA4919">
        <w:rPr>
          <w:rFonts w:ascii="Calibri" w:hAnsi="Calibri" w:cs="Calibri"/>
        </w:rPr>
        <w:t>št.: SI56 0110 0010 0012 659</w:t>
      </w:r>
    </w:p>
    <w:p w14:paraId="47FE6936" w14:textId="77777777" w:rsidR="00CD00EB" w:rsidRPr="00FA4919" w:rsidRDefault="00CD00EB" w:rsidP="00CD00EB">
      <w:pPr>
        <w:pStyle w:val="Navadensplet"/>
        <w:jc w:val="both"/>
        <w:rPr>
          <w:rFonts w:ascii="Calibri" w:eastAsia="Calibri" w:hAnsi="Calibri" w:cs="Calibri"/>
        </w:rPr>
      </w:pPr>
      <w:r w:rsidRPr="00FA4919">
        <w:rPr>
          <w:rFonts w:ascii="Calibri" w:hAnsi="Calibri" w:cs="Calibri"/>
        </w:rPr>
        <w:t>(kot organizator)</w:t>
      </w:r>
    </w:p>
    <w:p w14:paraId="0617144A" w14:textId="77777777" w:rsidR="00CD00EB" w:rsidRPr="00FA4919" w:rsidRDefault="00CD00EB" w:rsidP="00CD00EB">
      <w:pPr>
        <w:pStyle w:val="Navadensplet"/>
        <w:rPr>
          <w:rFonts w:ascii="Calibri" w:eastAsia="Calibri" w:hAnsi="Calibri" w:cs="Calibri"/>
        </w:rPr>
      </w:pPr>
    </w:p>
    <w:p w14:paraId="3E71FBED" w14:textId="77777777" w:rsidR="00CD00EB" w:rsidRPr="00FA4919" w:rsidRDefault="00CD00EB" w:rsidP="00CD00EB">
      <w:pPr>
        <w:pStyle w:val="Navadensplet"/>
        <w:rPr>
          <w:rFonts w:ascii="Calibri" w:eastAsia="Calibri" w:hAnsi="Calibri" w:cs="Calibri"/>
        </w:rPr>
      </w:pPr>
      <w:r w:rsidRPr="00FA4919">
        <w:rPr>
          <w:rFonts w:ascii="Calibri" w:hAnsi="Calibri" w:cs="Calibri"/>
        </w:rPr>
        <w:t>in</w:t>
      </w:r>
    </w:p>
    <w:p w14:paraId="6814FA4B" w14:textId="77777777" w:rsidR="00F507B3" w:rsidRPr="00FA4919" w:rsidRDefault="00F507B3">
      <w:pPr>
        <w:pStyle w:val="Navadensplet"/>
        <w:jc w:val="both"/>
        <w:rPr>
          <w:rFonts w:ascii="Calibri" w:eastAsia="Calibri" w:hAnsi="Calibri" w:cs="Calibri"/>
        </w:rPr>
      </w:pPr>
    </w:p>
    <w:p w14:paraId="3ED905DA" w14:textId="4D6C5AF4" w:rsidR="00E654A0" w:rsidRPr="00FA4919" w:rsidRDefault="00000000">
      <w:pPr>
        <w:pStyle w:val="Navadensplet"/>
        <w:jc w:val="both"/>
        <w:rPr>
          <w:rFonts w:ascii="Calibri" w:hAnsi="Calibri" w:cs="Calibri"/>
          <w:lang w:val="sv-SE"/>
        </w:rPr>
      </w:pPr>
      <w:r w:rsidRPr="00FA4919">
        <w:rPr>
          <w:rFonts w:ascii="Calibri" w:hAnsi="Calibri" w:cs="Calibri"/>
        </w:rPr>
        <w:t xml:space="preserve">2. </w:t>
      </w:r>
      <w:r w:rsidRPr="00FA4919">
        <w:rPr>
          <w:rFonts w:ascii="Calibri" w:hAnsi="Calibri" w:cs="Calibri"/>
          <w:b/>
          <w:bCs/>
        </w:rPr>
        <w:t>…………………………..</w:t>
      </w:r>
      <w:r w:rsidRPr="00FA4919">
        <w:rPr>
          <w:rFonts w:ascii="Calibri" w:hAnsi="Calibri" w:cs="Calibri"/>
        </w:rPr>
        <w:t xml:space="preserve">, naslov </w:t>
      </w:r>
      <w:r w:rsidR="00E654A0" w:rsidRPr="00FA4919">
        <w:rPr>
          <w:rFonts w:ascii="Calibri" w:hAnsi="Calibri" w:cs="Calibri"/>
        </w:rPr>
        <w:t xml:space="preserve">………………………….., </w:t>
      </w:r>
      <w:r w:rsidRPr="00FA4919">
        <w:rPr>
          <w:rFonts w:ascii="Calibri" w:hAnsi="Calibri" w:cs="Calibri"/>
        </w:rPr>
        <w:t>ID za DDV:</w:t>
      </w:r>
      <w:r w:rsidR="00E654A0" w:rsidRPr="00FA4919">
        <w:rPr>
          <w:rFonts w:ascii="Calibri" w:hAnsi="Calibri" w:cs="Calibri"/>
        </w:rPr>
        <w:t xml:space="preserve"> …………………………..</w:t>
      </w:r>
      <w:r w:rsidRPr="00FA4919">
        <w:rPr>
          <w:rFonts w:ascii="Calibri" w:hAnsi="Calibri" w:cs="Calibri"/>
        </w:rPr>
        <w:t xml:space="preserve">, </w:t>
      </w:r>
      <w:r w:rsidR="00E654A0" w:rsidRPr="00FA4919">
        <w:rPr>
          <w:rFonts w:ascii="Calibri" w:hAnsi="Calibri" w:cs="Calibri"/>
        </w:rPr>
        <w:t>m</w:t>
      </w:r>
      <w:r w:rsidRPr="00FA4919">
        <w:rPr>
          <w:rFonts w:ascii="Calibri" w:hAnsi="Calibri" w:cs="Calibri"/>
        </w:rPr>
        <w:t>atična š</w:t>
      </w:r>
      <w:r w:rsidRPr="00FA4919">
        <w:rPr>
          <w:rFonts w:ascii="Calibri" w:hAnsi="Calibri" w:cs="Calibri"/>
          <w:lang w:val="sv-SE"/>
        </w:rPr>
        <w:t xml:space="preserve">tevilka: </w:t>
      </w:r>
      <w:r w:rsidR="00CD5D8B" w:rsidRPr="00FA4919">
        <w:rPr>
          <w:rFonts w:ascii="Calibri" w:hAnsi="Calibri" w:cs="Calibri"/>
        </w:rPr>
        <w:t>…………………………..</w:t>
      </w:r>
      <w:r w:rsidR="00CD5D8B" w:rsidRPr="00FA4919">
        <w:rPr>
          <w:rFonts w:ascii="Calibri" w:hAnsi="Calibri" w:cs="Calibri"/>
          <w:lang w:val="de-DE"/>
        </w:rPr>
        <w:t xml:space="preserve"> </w:t>
      </w:r>
      <w:proofErr w:type="spellStart"/>
      <w:r w:rsidR="00CD5D8B" w:rsidRPr="00FA4919">
        <w:rPr>
          <w:rFonts w:ascii="Calibri" w:hAnsi="Calibri" w:cs="Calibri"/>
          <w:lang w:val="de-DE"/>
        </w:rPr>
        <w:t>št</w:t>
      </w:r>
      <w:proofErr w:type="spellEnd"/>
      <w:r w:rsidR="00CD5D8B" w:rsidRPr="00FA4919">
        <w:rPr>
          <w:rFonts w:ascii="Calibri" w:hAnsi="Calibri" w:cs="Calibri"/>
          <w:lang w:val="de-DE"/>
        </w:rPr>
        <w:t xml:space="preserve">. </w:t>
      </w:r>
      <w:proofErr w:type="spellStart"/>
      <w:r w:rsidR="00CD5D8B" w:rsidRPr="00FA4919">
        <w:rPr>
          <w:rFonts w:ascii="Calibri" w:hAnsi="Calibri" w:cs="Calibri"/>
          <w:lang w:val="de-DE"/>
        </w:rPr>
        <w:t>transakcijskega</w:t>
      </w:r>
      <w:proofErr w:type="spellEnd"/>
      <w:r w:rsidR="00CD5D8B" w:rsidRPr="00FA4919">
        <w:rPr>
          <w:rFonts w:ascii="Calibri" w:hAnsi="Calibri" w:cs="Calibri"/>
          <w:lang w:val="de-DE"/>
        </w:rPr>
        <w:t xml:space="preserve"> </w:t>
      </w:r>
      <w:proofErr w:type="spellStart"/>
      <w:r w:rsidR="00CD5D8B" w:rsidRPr="00FA4919">
        <w:rPr>
          <w:rFonts w:ascii="Calibri" w:hAnsi="Calibri" w:cs="Calibri"/>
          <w:lang w:val="de-DE"/>
        </w:rPr>
        <w:t>računa</w:t>
      </w:r>
      <w:proofErr w:type="spellEnd"/>
      <w:r w:rsidR="00CD5D8B" w:rsidRPr="00FA4919">
        <w:rPr>
          <w:rFonts w:ascii="Calibri" w:hAnsi="Calibri" w:cs="Calibri"/>
        </w:rPr>
        <w:t>.: ………………………………,</w:t>
      </w:r>
    </w:p>
    <w:p w14:paraId="07D304D0" w14:textId="156E2DA0" w:rsidR="00F507B3" w:rsidRPr="00FA4919" w:rsidRDefault="00000000">
      <w:pPr>
        <w:pStyle w:val="Navadensplet"/>
        <w:jc w:val="both"/>
        <w:rPr>
          <w:rFonts w:ascii="Calibri" w:eastAsia="Calibri" w:hAnsi="Calibri" w:cs="Calibri"/>
        </w:rPr>
      </w:pPr>
      <w:r w:rsidRPr="00FA4919">
        <w:rPr>
          <w:rFonts w:ascii="Calibri" w:hAnsi="Calibri" w:cs="Calibri"/>
        </w:rPr>
        <w:t>(kot izvajalec)</w:t>
      </w:r>
    </w:p>
    <w:p w14:paraId="456C52D0" w14:textId="77777777" w:rsidR="00F507B3" w:rsidRPr="00FA4919" w:rsidRDefault="00F507B3">
      <w:pPr>
        <w:pStyle w:val="Navadensplet"/>
        <w:rPr>
          <w:rFonts w:ascii="Calibri" w:eastAsia="Calibri" w:hAnsi="Calibri" w:cs="Calibri"/>
        </w:rPr>
      </w:pPr>
    </w:p>
    <w:p w14:paraId="67B1D8B1" w14:textId="77777777" w:rsidR="00F507B3" w:rsidRPr="00FA4919" w:rsidRDefault="00000000">
      <w:pPr>
        <w:pStyle w:val="Navadensplet"/>
        <w:jc w:val="center"/>
        <w:rPr>
          <w:rFonts w:ascii="Calibri" w:eastAsia="Calibri" w:hAnsi="Calibri" w:cs="Calibri"/>
        </w:rPr>
      </w:pPr>
      <w:r w:rsidRPr="00FA4919">
        <w:rPr>
          <w:rFonts w:ascii="Calibri" w:hAnsi="Calibri" w:cs="Calibri"/>
        </w:rPr>
        <w:t>1. člen</w:t>
      </w:r>
    </w:p>
    <w:p w14:paraId="7E74EA2D" w14:textId="77777777" w:rsidR="00CD5D8B" w:rsidRPr="00FA4919" w:rsidRDefault="00000000" w:rsidP="00CD5D8B">
      <w:pPr>
        <w:pStyle w:val="Navadensplet"/>
        <w:jc w:val="both"/>
        <w:rPr>
          <w:rFonts w:ascii="Calibri" w:eastAsia="Calibri" w:hAnsi="Calibri" w:cs="Calibri"/>
        </w:rPr>
      </w:pPr>
      <w:r w:rsidRPr="00FA4919">
        <w:rPr>
          <w:rFonts w:ascii="Calibri" w:hAnsi="Calibri" w:cs="Calibri"/>
        </w:rPr>
        <w:t>Pogodbeni stranki uvodoma ugotavljata, da:</w:t>
      </w:r>
    </w:p>
    <w:p w14:paraId="3183BA30" w14:textId="26D8CF7D" w:rsidR="00F507B3" w:rsidRPr="00FA4919" w:rsidRDefault="00000000" w:rsidP="00CD5D8B">
      <w:pPr>
        <w:pStyle w:val="Navadensplet"/>
        <w:numPr>
          <w:ilvl w:val="0"/>
          <w:numId w:val="2"/>
        </w:numPr>
        <w:jc w:val="both"/>
        <w:rPr>
          <w:rFonts w:ascii="Calibri" w:eastAsia="Calibri" w:hAnsi="Calibri" w:cs="Calibri"/>
        </w:rPr>
      </w:pPr>
      <w:r w:rsidRPr="00FA4919">
        <w:rPr>
          <w:rFonts w:ascii="Calibri" w:hAnsi="Calibri" w:cs="Calibri"/>
        </w:rPr>
        <w:t>je organizator izvedel javno povabilo za zagotovitev gostinskih storitev na dogodku</w:t>
      </w:r>
      <w:r w:rsidR="00FA4919" w:rsidRPr="00FA4919">
        <w:rPr>
          <w:rFonts w:ascii="Calibri" w:hAnsi="Calibri" w:cs="Calibri"/>
        </w:rPr>
        <w:t xml:space="preserve"> SILVESTROVANJE</w:t>
      </w:r>
      <w:r w:rsidR="0067500B">
        <w:rPr>
          <w:rFonts w:ascii="Calibri" w:hAnsi="Calibri" w:cs="Calibri"/>
        </w:rPr>
        <w:t xml:space="preserve"> NA TRGU Z DEJANOM VUNJAKOM</w:t>
      </w:r>
      <w:r w:rsidR="00FA4919" w:rsidRPr="00FA4919">
        <w:rPr>
          <w:rFonts w:ascii="Calibri" w:hAnsi="Calibri" w:cs="Calibri"/>
        </w:rPr>
        <w:t xml:space="preserve"> dne 31. 12. 2025</w:t>
      </w:r>
      <w:r w:rsidRPr="00FA4919">
        <w:rPr>
          <w:rFonts w:ascii="Calibri" w:hAnsi="Calibri" w:cs="Calibri"/>
        </w:rPr>
        <w:t xml:space="preserve">, ki je bilo objavljeno na spletni strani organizatorja dne </w:t>
      </w:r>
      <w:r w:rsidR="0006639D" w:rsidRPr="00FA4919">
        <w:rPr>
          <w:rFonts w:ascii="Calibri" w:hAnsi="Calibri" w:cs="Calibri"/>
        </w:rPr>
        <w:t>26</w:t>
      </w:r>
      <w:r w:rsidRPr="00FA4919">
        <w:rPr>
          <w:rFonts w:ascii="Calibri" w:hAnsi="Calibri" w:cs="Calibri"/>
        </w:rPr>
        <w:t>.</w:t>
      </w:r>
      <w:r w:rsidR="0006639D" w:rsidRPr="00FA4919">
        <w:rPr>
          <w:rFonts w:ascii="Calibri" w:hAnsi="Calibri" w:cs="Calibri"/>
        </w:rPr>
        <w:t xml:space="preserve"> </w:t>
      </w:r>
      <w:r w:rsidRPr="00FA4919">
        <w:rPr>
          <w:rFonts w:ascii="Calibri" w:hAnsi="Calibri" w:cs="Calibri"/>
        </w:rPr>
        <w:t>11.</w:t>
      </w:r>
      <w:r w:rsidR="0006639D" w:rsidRPr="00FA4919">
        <w:rPr>
          <w:rFonts w:ascii="Calibri" w:hAnsi="Calibri" w:cs="Calibri"/>
        </w:rPr>
        <w:t xml:space="preserve"> </w:t>
      </w:r>
      <w:r w:rsidRPr="00FA4919">
        <w:rPr>
          <w:rFonts w:ascii="Calibri" w:hAnsi="Calibri" w:cs="Calibri"/>
        </w:rPr>
        <w:t>2025</w:t>
      </w:r>
      <w:r w:rsidR="00FA4919" w:rsidRPr="00FA4919">
        <w:rPr>
          <w:rFonts w:ascii="Calibri" w:hAnsi="Calibri" w:cs="Calibri"/>
        </w:rPr>
        <w:t>,</w:t>
      </w:r>
    </w:p>
    <w:p w14:paraId="2EA1260A" w14:textId="3E21F323" w:rsidR="00FA4919" w:rsidRPr="00FA4919" w:rsidRDefault="00FA4919" w:rsidP="00FA4919">
      <w:pPr>
        <w:pStyle w:val="Navadensplet"/>
        <w:numPr>
          <w:ilvl w:val="0"/>
          <w:numId w:val="2"/>
        </w:numPr>
        <w:jc w:val="both"/>
        <w:rPr>
          <w:rFonts w:ascii="Calibri" w:hAnsi="Calibri" w:cs="Calibri"/>
        </w:rPr>
      </w:pPr>
      <w:r w:rsidRPr="00FA4919">
        <w:rPr>
          <w:rFonts w:ascii="Calibri" w:hAnsi="Calibri" w:cs="Calibri"/>
        </w:rPr>
        <w:t>je dogodek organiziran na zemljišču št. 1050 k. o. Šoštanj ID znak: parcela 959 1050 v lasti Občine Šoštanj,</w:t>
      </w:r>
    </w:p>
    <w:p w14:paraId="258A99C2" w14:textId="7D843BFC" w:rsidR="00F507B3" w:rsidRPr="00FA4919" w:rsidRDefault="00000000">
      <w:pPr>
        <w:pStyle w:val="Navadensplet"/>
        <w:numPr>
          <w:ilvl w:val="0"/>
          <w:numId w:val="2"/>
        </w:numPr>
        <w:jc w:val="both"/>
        <w:rPr>
          <w:rFonts w:ascii="Calibri" w:hAnsi="Calibri" w:cs="Calibri"/>
        </w:rPr>
      </w:pPr>
      <w:r w:rsidRPr="00FA4919">
        <w:rPr>
          <w:rFonts w:ascii="Calibri" w:hAnsi="Calibri" w:cs="Calibri"/>
        </w:rPr>
        <w:t>je kot najboljši ponudnik uspel izvajalec, ki je oddal ponudbo</w:t>
      </w:r>
      <w:r w:rsidR="00FA4919" w:rsidRPr="00FA4919">
        <w:rPr>
          <w:rFonts w:ascii="Calibri" w:hAnsi="Calibri" w:cs="Calibri"/>
        </w:rPr>
        <w:t xml:space="preserve"> dne ___________________</w:t>
      </w:r>
      <w:r w:rsidRPr="00FA4919">
        <w:rPr>
          <w:rFonts w:ascii="Calibri" w:hAnsi="Calibri" w:cs="Calibri"/>
        </w:rPr>
        <w:t>.</w:t>
      </w:r>
      <w:r w:rsidRPr="00FA4919">
        <w:rPr>
          <w:rFonts w:ascii="Calibri" w:eastAsia="Calibri" w:hAnsi="Calibri" w:cs="Calibri"/>
        </w:rPr>
        <w:br/>
      </w:r>
    </w:p>
    <w:p w14:paraId="5139648B" w14:textId="77777777" w:rsidR="00F507B3" w:rsidRPr="00FA4919" w:rsidRDefault="00000000">
      <w:pPr>
        <w:pStyle w:val="Navadensplet"/>
        <w:jc w:val="center"/>
        <w:rPr>
          <w:rFonts w:ascii="Calibri" w:eastAsia="Calibri" w:hAnsi="Calibri" w:cs="Calibri"/>
        </w:rPr>
      </w:pPr>
      <w:r w:rsidRPr="00FA4919">
        <w:rPr>
          <w:rFonts w:ascii="Calibri" w:hAnsi="Calibri" w:cs="Calibri"/>
        </w:rPr>
        <w:t>2. člen</w:t>
      </w:r>
    </w:p>
    <w:p w14:paraId="489EBC52" w14:textId="080C2523" w:rsidR="00F507B3" w:rsidRPr="00FA4919" w:rsidRDefault="00000000" w:rsidP="00FA4919">
      <w:pPr>
        <w:pStyle w:val="Navadensplet"/>
        <w:rPr>
          <w:rFonts w:ascii="Calibri" w:hAnsi="Calibri" w:cs="Calibri"/>
          <w:b/>
          <w:bCs/>
        </w:rPr>
      </w:pPr>
      <w:r w:rsidRPr="00FA4919">
        <w:rPr>
          <w:rFonts w:ascii="Calibri" w:hAnsi="Calibri" w:cs="Calibri"/>
        </w:rPr>
        <w:t xml:space="preserve">Predmet te pogodbe je izvedba gostinskih storitev (pijača in hrana-neobvezujoča) </w:t>
      </w:r>
      <w:r w:rsidR="00FA4919" w:rsidRPr="00FA4919">
        <w:rPr>
          <w:rFonts w:ascii="Calibri" w:hAnsi="Calibri" w:cs="Calibri"/>
        </w:rPr>
        <w:t>po ponudbi izvajalca, ki je priloga k tej pogodbi</w:t>
      </w:r>
      <w:r w:rsidR="00FA4919" w:rsidRPr="0067649A">
        <w:rPr>
          <w:rFonts w:ascii="Calibri" w:hAnsi="Calibri" w:cs="Calibri"/>
        </w:rPr>
        <w:t>, za dogodek</w:t>
      </w:r>
      <w:r w:rsidRPr="00FA4919">
        <w:rPr>
          <w:rFonts w:ascii="Calibri" w:hAnsi="Calibri" w:cs="Calibri"/>
        </w:rPr>
        <w:t xml:space="preserve"> </w:t>
      </w:r>
      <w:r w:rsidR="00FA4919" w:rsidRPr="00FA4919">
        <w:rPr>
          <w:rFonts w:ascii="Calibri" w:hAnsi="Calibri" w:cs="Calibri"/>
          <w:b/>
          <w:bCs/>
        </w:rPr>
        <w:t xml:space="preserve">SILVESTROVANJE NA TRGU Z DEJANOM VUNJAKOM dne </w:t>
      </w:r>
      <w:r w:rsidRPr="00FA4919">
        <w:rPr>
          <w:rFonts w:ascii="Calibri" w:hAnsi="Calibri" w:cs="Calibri"/>
          <w:b/>
          <w:bCs/>
        </w:rPr>
        <w:t>31.</w:t>
      </w:r>
      <w:r w:rsidR="00CD5D8B" w:rsidRPr="00FA4919">
        <w:rPr>
          <w:rFonts w:ascii="Calibri" w:hAnsi="Calibri" w:cs="Calibri"/>
          <w:b/>
          <w:bCs/>
        </w:rPr>
        <w:t xml:space="preserve"> </w:t>
      </w:r>
      <w:r w:rsidRPr="00FA4919">
        <w:rPr>
          <w:rFonts w:ascii="Calibri" w:hAnsi="Calibri" w:cs="Calibri"/>
          <w:b/>
          <w:bCs/>
        </w:rPr>
        <w:t>12.</w:t>
      </w:r>
      <w:r w:rsidR="00CD5D8B" w:rsidRPr="00FA4919">
        <w:rPr>
          <w:rFonts w:ascii="Calibri" w:hAnsi="Calibri" w:cs="Calibri"/>
          <w:b/>
          <w:bCs/>
        </w:rPr>
        <w:t xml:space="preserve"> </w:t>
      </w:r>
      <w:r w:rsidRPr="00FA4919">
        <w:rPr>
          <w:rFonts w:ascii="Calibri" w:hAnsi="Calibri" w:cs="Calibri"/>
          <w:b/>
          <w:bCs/>
        </w:rPr>
        <w:t>2025</w:t>
      </w:r>
      <w:r w:rsidRPr="00FA4919">
        <w:rPr>
          <w:rFonts w:ascii="Calibri" w:hAnsi="Calibri" w:cs="Calibri"/>
        </w:rPr>
        <w:t xml:space="preserve"> </w:t>
      </w:r>
    </w:p>
    <w:p w14:paraId="0CAB6B23" w14:textId="77777777" w:rsidR="00F507B3" w:rsidRPr="00FA4919" w:rsidRDefault="00F507B3">
      <w:pPr>
        <w:pStyle w:val="Navadensplet"/>
        <w:rPr>
          <w:rFonts w:ascii="Calibri" w:eastAsia="Calibri" w:hAnsi="Calibri" w:cs="Calibri"/>
        </w:rPr>
      </w:pPr>
    </w:p>
    <w:p w14:paraId="2738EFB2" w14:textId="77777777" w:rsidR="00AE58C3" w:rsidRPr="00C730D6" w:rsidRDefault="00AE58C3" w:rsidP="00AE58C3">
      <w:pPr>
        <w:pStyle w:val="Navadensplet"/>
        <w:rPr>
          <w:rFonts w:ascii="Calibri" w:eastAsia="Calibri" w:hAnsi="Calibri" w:cs="Calibri"/>
        </w:rPr>
      </w:pPr>
      <w:r w:rsidRPr="00AE58C3">
        <w:rPr>
          <w:rFonts w:ascii="Calibri" w:hAnsi="Calibri" w:cs="Calibri"/>
        </w:rPr>
        <w:t>Organizator lahko v primeru dežja odpove dogodek najkasneje 48 ur prej.</w:t>
      </w:r>
    </w:p>
    <w:p w14:paraId="6F773DD7" w14:textId="77777777" w:rsidR="00F507B3" w:rsidRPr="00FA4919" w:rsidRDefault="00F507B3">
      <w:pPr>
        <w:pStyle w:val="Navadensplet"/>
        <w:rPr>
          <w:rFonts w:ascii="Calibri" w:eastAsia="Calibri" w:hAnsi="Calibri" w:cs="Calibri"/>
        </w:rPr>
      </w:pPr>
    </w:p>
    <w:p w14:paraId="4C8C6594" w14:textId="77777777" w:rsidR="00F507B3" w:rsidRPr="00FA4919" w:rsidRDefault="00000000">
      <w:pPr>
        <w:pStyle w:val="Navadensplet"/>
        <w:jc w:val="center"/>
        <w:rPr>
          <w:rFonts w:ascii="Calibri" w:eastAsia="Calibri" w:hAnsi="Calibri" w:cs="Calibri"/>
        </w:rPr>
      </w:pPr>
      <w:r w:rsidRPr="00FA4919">
        <w:rPr>
          <w:rFonts w:ascii="Calibri" w:hAnsi="Calibri" w:cs="Calibri"/>
        </w:rPr>
        <w:t>3. člen</w:t>
      </w:r>
    </w:p>
    <w:p w14:paraId="7D49497D" w14:textId="77777777" w:rsidR="0067500B" w:rsidRPr="0067649A" w:rsidRDefault="0067500B" w:rsidP="0067500B">
      <w:pPr>
        <w:pStyle w:val="Navadensplet"/>
        <w:jc w:val="both"/>
        <w:rPr>
          <w:rFonts w:ascii="Calibri" w:eastAsia="Calibri" w:hAnsi="Calibri" w:cs="Calibri"/>
        </w:rPr>
      </w:pPr>
      <w:r w:rsidRPr="0067649A">
        <w:rPr>
          <w:rFonts w:ascii="Calibri" w:hAnsi="Calibri" w:cs="Calibri"/>
        </w:rPr>
        <w:t xml:space="preserve">Izvajalec se </w:t>
      </w:r>
      <w:proofErr w:type="spellStart"/>
      <w:r w:rsidRPr="0067649A">
        <w:rPr>
          <w:rFonts w:ascii="Calibri" w:hAnsi="Calibri" w:cs="Calibri"/>
        </w:rPr>
        <w:t>zavež</w:t>
      </w:r>
      <w:proofErr w:type="spellEnd"/>
      <w:r w:rsidRPr="0067649A">
        <w:rPr>
          <w:rFonts w:ascii="Calibri" w:hAnsi="Calibri" w:cs="Calibri"/>
          <w:lang w:val="en-US"/>
        </w:rPr>
        <w:t>e, da</w:t>
      </w:r>
      <w:r w:rsidRPr="0067649A">
        <w:rPr>
          <w:rFonts w:ascii="Calibri" w:hAnsi="Calibri" w:cs="Calibri"/>
        </w:rPr>
        <w:t>:</w:t>
      </w:r>
    </w:p>
    <w:p w14:paraId="7F9532E6" w14:textId="77777777" w:rsidR="0067500B" w:rsidRPr="0067649A" w:rsidRDefault="0067500B" w:rsidP="0067500B">
      <w:pPr>
        <w:pStyle w:val="Navadensplet"/>
        <w:numPr>
          <w:ilvl w:val="0"/>
          <w:numId w:val="2"/>
        </w:numPr>
        <w:jc w:val="both"/>
        <w:rPr>
          <w:rFonts w:ascii="Calibri" w:eastAsia="Calibri" w:hAnsi="Calibri" w:cs="Calibri"/>
        </w:rPr>
      </w:pPr>
      <w:r w:rsidRPr="0067649A">
        <w:rPr>
          <w:rFonts w:ascii="Calibri" w:hAnsi="Calibri" w:cs="Calibri"/>
        </w:rPr>
        <w:t xml:space="preserve">bo v roku 3 delovnih dni po dogodku organizatorju izstavil potrdilo o prometu gostinskih storitev, ki bo osnova za pripravo računa. </w:t>
      </w:r>
    </w:p>
    <w:p w14:paraId="19CE9060" w14:textId="77777777" w:rsidR="0067500B" w:rsidRPr="0067649A" w:rsidRDefault="0067500B" w:rsidP="0067500B">
      <w:pPr>
        <w:pStyle w:val="Navadensplet"/>
        <w:numPr>
          <w:ilvl w:val="0"/>
          <w:numId w:val="2"/>
        </w:numPr>
        <w:jc w:val="both"/>
        <w:rPr>
          <w:rFonts w:ascii="Calibri" w:eastAsia="Calibri" w:hAnsi="Calibri" w:cs="Calibri"/>
        </w:rPr>
      </w:pPr>
      <w:r w:rsidRPr="0067649A">
        <w:rPr>
          <w:rFonts w:ascii="Calibri" w:hAnsi="Calibri" w:cs="Calibri"/>
        </w:rPr>
        <w:t>bo organizatorju plačal _____ od neto prodaje + DDV.</w:t>
      </w:r>
    </w:p>
    <w:p w14:paraId="24857F3B" w14:textId="77777777" w:rsidR="0067500B" w:rsidRPr="0067649A" w:rsidRDefault="0067500B" w:rsidP="0067500B">
      <w:pPr>
        <w:pStyle w:val="Navadensplet"/>
        <w:ind w:left="189"/>
        <w:jc w:val="both"/>
        <w:rPr>
          <w:rFonts w:ascii="Calibri" w:eastAsia="Calibri" w:hAnsi="Calibri" w:cs="Calibri"/>
        </w:rPr>
      </w:pPr>
    </w:p>
    <w:p w14:paraId="4D467D3A" w14:textId="468A349A" w:rsidR="00F507B3" w:rsidRPr="00FA4919" w:rsidRDefault="0067500B" w:rsidP="0067500B">
      <w:pPr>
        <w:pStyle w:val="Navadensplet"/>
        <w:jc w:val="both"/>
        <w:rPr>
          <w:rFonts w:ascii="Calibri" w:eastAsia="Calibri" w:hAnsi="Calibri" w:cs="Calibri"/>
        </w:rPr>
      </w:pPr>
      <w:r w:rsidRPr="0067649A">
        <w:rPr>
          <w:rFonts w:ascii="Calibri" w:hAnsi="Calibri" w:cs="Calibri"/>
        </w:rPr>
        <w:t>Organizator bo po oddaji potrdila o prometu gostinskih storitev izstavil izvajalcu račun za izvedbo gostinskih storitev, ki zapade v plačilo v roku 15 dni od izstavitve. V primeru zamude s plačilom se za čas zamude lahko zaračunavajo zakonske zamudne obresti</w:t>
      </w:r>
      <w:r>
        <w:rPr>
          <w:rFonts w:ascii="Calibri" w:hAnsi="Calibri" w:cs="Calibri"/>
        </w:rPr>
        <w:t>.</w:t>
      </w:r>
      <w:r w:rsidRPr="00FA4919">
        <w:rPr>
          <w:rFonts w:ascii="Calibri" w:hAnsi="Calibri" w:cs="Calibri"/>
        </w:rPr>
        <w:t xml:space="preserve"> </w:t>
      </w:r>
    </w:p>
    <w:p w14:paraId="243EF4CF" w14:textId="77777777" w:rsidR="00F507B3" w:rsidRPr="00FA4919" w:rsidRDefault="00000000">
      <w:pPr>
        <w:pStyle w:val="Navadensplet"/>
        <w:jc w:val="center"/>
        <w:rPr>
          <w:rFonts w:ascii="Calibri" w:eastAsia="Calibri" w:hAnsi="Calibri" w:cs="Calibri"/>
        </w:rPr>
      </w:pPr>
      <w:r w:rsidRPr="00FA4919">
        <w:rPr>
          <w:rFonts w:ascii="Calibri" w:hAnsi="Calibri" w:cs="Calibri"/>
        </w:rPr>
        <w:lastRenderedPageBreak/>
        <w:t>4. člen</w:t>
      </w:r>
    </w:p>
    <w:p w14:paraId="29724F23" w14:textId="2CAD4C10" w:rsidR="0067500B" w:rsidRPr="0067649A" w:rsidRDefault="0067500B" w:rsidP="0067500B">
      <w:pPr>
        <w:pStyle w:val="Navadensplet"/>
        <w:jc w:val="both"/>
        <w:rPr>
          <w:rFonts w:ascii="Calibri" w:eastAsia="Calibri" w:hAnsi="Calibri" w:cs="Calibri"/>
        </w:rPr>
      </w:pPr>
      <w:r w:rsidRPr="0067649A">
        <w:rPr>
          <w:rFonts w:ascii="Calibri" w:hAnsi="Calibri" w:cs="Calibri"/>
        </w:rPr>
        <w:t>Izvajalec se zaveže uporabljati del prireditvenega prostora na</w:t>
      </w:r>
      <w:r w:rsidR="00AE58C3">
        <w:rPr>
          <w:rFonts w:ascii="Calibri" w:hAnsi="Calibri" w:cs="Calibri"/>
        </w:rPr>
        <w:t xml:space="preserve"> Trgu svobode</w:t>
      </w:r>
      <w:r w:rsidR="00AE58C3">
        <w:rPr>
          <w:rFonts w:ascii="Calibri" w:hAnsi="Calibri" w:cs="Calibri"/>
        </w:rPr>
        <w:t>, na</w:t>
      </w:r>
      <w:r w:rsidR="00AE58C3" w:rsidRPr="0067649A">
        <w:rPr>
          <w:rFonts w:ascii="Calibri" w:hAnsi="Calibri" w:cs="Calibri"/>
        </w:rPr>
        <w:t xml:space="preserve"> </w:t>
      </w:r>
      <w:r w:rsidRPr="0067649A">
        <w:rPr>
          <w:rFonts w:ascii="Calibri" w:hAnsi="Calibri" w:cs="Calibri"/>
        </w:rPr>
        <w:t>zemljišču ID znak: parcela 959 1050</w:t>
      </w:r>
      <w:r w:rsidR="00AE58C3">
        <w:rPr>
          <w:rFonts w:ascii="Calibri" w:hAnsi="Calibri" w:cs="Calibri"/>
        </w:rPr>
        <w:t>,</w:t>
      </w:r>
      <w:r w:rsidRPr="0067649A">
        <w:rPr>
          <w:rFonts w:ascii="Calibri" w:hAnsi="Calibri" w:cs="Calibri"/>
        </w:rPr>
        <w:t xml:space="preserve"> na katerem bo opravljal gostinsko dejavnost in za katero ima ustrezna dovoljenja pristojnega organa, kot dober gospodar.</w:t>
      </w:r>
    </w:p>
    <w:p w14:paraId="78790A80" w14:textId="77777777" w:rsidR="00F507B3" w:rsidRPr="00FA4919" w:rsidRDefault="00000000">
      <w:pPr>
        <w:pStyle w:val="Navadensplet"/>
        <w:jc w:val="both"/>
        <w:rPr>
          <w:rFonts w:ascii="Calibri" w:eastAsia="Calibri" w:hAnsi="Calibri" w:cs="Calibri"/>
        </w:rPr>
      </w:pPr>
      <w:r w:rsidRPr="00FA4919">
        <w:rPr>
          <w:rFonts w:ascii="Calibri" w:hAnsi="Calibri" w:cs="Calibri"/>
        </w:rPr>
        <w:t>Organizator zagotovi izvajalcu možnost trifaznega priklopa z delilno omarico na več enofaznih vtičnic 220 V. Obvezen je predhodni dogovor o konkretnih potrebah po električni energiji z organizatorjem.</w:t>
      </w:r>
    </w:p>
    <w:p w14:paraId="5694C995" w14:textId="77777777" w:rsidR="00F507B3" w:rsidRPr="00FA4919" w:rsidRDefault="00000000">
      <w:pPr>
        <w:pStyle w:val="Navadensplet"/>
        <w:jc w:val="center"/>
        <w:rPr>
          <w:rFonts w:ascii="Calibri" w:eastAsia="Calibri" w:hAnsi="Calibri" w:cs="Calibri"/>
        </w:rPr>
      </w:pPr>
      <w:r w:rsidRPr="00FA4919">
        <w:rPr>
          <w:rFonts w:ascii="Calibri" w:hAnsi="Calibri" w:cs="Calibri"/>
        </w:rPr>
        <w:t>5. člen</w:t>
      </w:r>
    </w:p>
    <w:p w14:paraId="2506475A" w14:textId="77777777" w:rsidR="00F507B3" w:rsidRPr="00FA4919" w:rsidRDefault="00000000">
      <w:pPr>
        <w:pStyle w:val="Navadensplet"/>
        <w:jc w:val="both"/>
        <w:rPr>
          <w:rFonts w:ascii="Calibri" w:eastAsia="Calibri" w:hAnsi="Calibri" w:cs="Calibri"/>
        </w:rPr>
      </w:pPr>
      <w:r w:rsidRPr="00FA4919">
        <w:rPr>
          <w:rFonts w:ascii="Calibri" w:hAnsi="Calibri" w:cs="Calibri"/>
        </w:rPr>
        <w:t>Opremo in inventar za opravljanje gostinske dejavnosti nabavi, dostavi in namesti ter poskrbi za odvoz izvajalec na lastne stroške. Izvajalec je dolžan uporabljati prireditveni prostor za gostinsko dejavnost zunaj gostinskega obrata izključno za opravljanje dejavnosti, ki je določena z javnim povabilom.</w:t>
      </w:r>
    </w:p>
    <w:p w14:paraId="7CEC0296" w14:textId="77777777" w:rsidR="00F507B3" w:rsidRPr="00FA4919" w:rsidRDefault="00000000">
      <w:pPr>
        <w:jc w:val="both"/>
        <w:rPr>
          <w:rFonts w:cs="Calibri"/>
          <w:sz w:val="24"/>
          <w:szCs w:val="24"/>
        </w:rPr>
      </w:pPr>
      <w:r w:rsidRPr="00FA4919">
        <w:rPr>
          <w:rFonts w:cs="Calibri"/>
          <w:sz w:val="24"/>
          <w:szCs w:val="24"/>
        </w:rPr>
        <w:t>Izvajalec s svojo dejavnostjo ne sme ovirati organizatorja, drugih izvajalcev in obiskovalcev. Organizator nudi v uporabo opremo (mize, klopi, hiško na trgu, dostavo elektrike, zaboj za smeti).</w:t>
      </w:r>
    </w:p>
    <w:p w14:paraId="052C2BDB" w14:textId="77777777" w:rsidR="00F507B3" w:rsidRPr="00FA4919" w:rsidRDefault="00F507B3">
      <w:pPr>
        <w:pStyle w:val="Navadensplet"/>
        <w:rPr>
          <w:rFonts w:ascii="Calibri" w:eastAsia="Calibri" w:hAnsi="Calibri" w:cs="Calibri"/>
        </w:rPr>
      </w:pPr>
    </w:p>
    <w:p w14:paraId="0A9B31AD" w14:textId="77777777" w:rsidR="00F507B3" w:rsidRPr="00FA4919" w:rsidRDefault="00000000">
      <w:pPr>
        <w:pStyle w:val="Navadensplet"/>
        <w:jc w:val="center"/>
        <w:rPr>
          <w:rFonts w:ascii="Calibri" w:eastAsia="Calibri" w:hAnsi="Calibri" w:cs="Calibri"/>
        </w:rPr>
      </w:pPr>
      <w:r w:rsidRPr="00FA4919">
        <w:rPr>
          <w:rFonts w:ascii="Calibri" w:hAnsi="Calibri" w:cs="Calibri"/>
        </w:rPr>
        <w:t>6. člen</w:t>
      </w:r>
    </w:p>
    <w:p w14:paraId="7ECD6767" w14:textId="0A86EF99" w:rsidR="00F507B3" w:rsidRPr="00FA4919" w:rsidRDefault="00000000">
      <w:pPr>
        <w:jc w:val="both"/>
        <w:rPr>
          <w:rFonts w:cs="Calibri"/>
          <w:sz w:val="24"/>
          <w:szCs w:val="24"/>
        </w:rPr>
      </w:pPr>
      <w:r w:rsidRPr="00FA4919">
        <w:rPr>
          <w:rFonts w:cs="Calibri"/>
          <w:sz w:val="24"/>
          <w:szCs w:val="24"/>
        </w:rPr>
        <w:t xml:space="preserve">Izvajalec je dolžan prilagoditi obratovalni čas in ponudbo potrebam obiskovalcev in predvidoma zagotoviti gostinske storitve </w:t>
      </w:r>
      <w:bookmarkStart w:id="0" w:name="_Hlk183523994"/>
      <w:r w:rsidRPr="00FA4919">
        <w:rPr>
          <w:rFonts w:cs="Calibri"/>
          <w:sz w:val="24"/>
          <w:szCs w:val="24"/>
        </w:rPr>
        <w:t>31.</w:t>
      </w:r>
      <w:r w:rsidR="00CD5D8B" w:rsidRPr="00FA4919">
        <w:rPr>
          <w:rFonts w:cs="Calibri"/>
          <w:sz w:val="24"/>
          <w:szCs w:val="24"/>
        </w:rPr>
        <w:t xml:space="preserve"> </w:t>
      </w:r>
      <w:r w:rsidRPr="00FA4919">
        <w:rPr>
          <w:rFonts w:cs="Calibri"/>
          <w:sz w:val="24"/>
          <w:szCs w:val="24"/>
        </w:rPr>
        <w:t>12.</w:t>
      </w:r>
      <w:r w:rsidR="00CD5D8B" w:rsidRPr="00FA4919">
        <w:rPr>
          <w:rFonts w:cs="Calibri"/>
          <w:sz w:val="24"/>
          <w:szCs w:val="24"/>
        </w:rPr>
        <w:t xml:space="preserve"> </w:t>
      </w:r>
      <w:r w:rsidRPr="00FA4919">
        <w:rPr>
          <w:rFonts w:cs="Calibri"/>
          <w:sz w:val="24"/>
          <w:szCs w:val="24"/>
        </w:rPr>
        <w:t>2025 od 22.00 do 2.00 (s prodajo se začne ob navedeni ur</w:t>
      </w:r>
      <w:r w:rsidR="0006639D" w:rsidRPr="00FA4919">
        <w:rPr>
          <w:rFonts w:cs="Calibri"/>
          <w:sz w:val="24"/>
          <w:szCs w:val="24"/>
        </w:rPr>
        <w:t>i</w:t>
      </w:r>
      <w:r w:rsidRPr="00FA4919">
        <w:rPr>
          <w:rFonts w:cs="Calibri"/>
          <w:sz w:val="24"/>
          <w:szCs w:val="24"/>
        </w:rPr>
        <w:t>).</w:t>
      </w:r>
      <w:bookmarkEnd w:id="0"/>
    </w:p>
    <w:p w14:paraId="2904C50B" w14:textId="77777777" w:rsidR="00F507B3" w:rsidRPr="00FA4919" w:rsidRDefault="00F507B3">
      <w:pPr>
        <w:pStyle w:val="Navadensplet"/>
        <w:rPr>
          <w:rFonts w:ascii="Calibri" w:eastAsia="Calibri" w:hAnsi="Calibri" w:cs="Calibri"/>
        </w:rPr>
      </w:pPr>
    </w:p>
    <w:p w14:paraId="3707FCC1" w14:textId="77777777" w:rsidR="00F507B3" w:rsidRPr="00FA4919" w:rsidRDefault="00000000">
      <w:pPr>
        <w:pStyle w:val="Navadensplet"/>
        <w:jc w:val="center"/>
        <w:rPr>
          <w:rFonts w:ascii="Calibri" w:eastAsia="Calibri" w:hAnsi="Calibri" w:cs="Calibri"/>
        </w:rPr>
      </w:pPr>
      <w:r w:rsidRPr="00FA4919">
        <w:rPr>
          <w:rFonts w:ascii="Calibri" w:hAnsi="Calibri" w:cs="Calibri"/>
        </w:rPr>
        <w:t>7. člen</w:t>
      </w:r>
    </w:p>
    <w:p w14:paraId="48785613" w14:textId="77777777" w:rsidR="00F507B3" w:rsidRPr="00FA4919" w:rsidRDefault="00000000">
      <w:pPr>
        <w:pStyle w:val="Navadensplet"/>
        <w:jc w:val="both"/>
        <w:rPr>
          <w:rFonts w:ascii="Calibri" w:eastAsia="Calibri" w:hAnsi="Calibri" w:cs="Calibri"/>
        </w:rPr>
      </w:pPr>
      <w:r w:rsidRPr="00FA4919">
        <w:rPr>
          <w:rFonts w:ascii="Calibri" w:hAnsi="Calibri" w:cs="Calibri"/>
        </w:rPr>
        <w:t>Motorizirani dovoz opreme in gostinske ponudbe je po dogovoru z organizatorjem.</w:t>
      </w:r>
    </w:p>
    <w:p w14:paraId="4B8AE833" w14:textId="77777777" w:rsidR="00F507B3" w:rsidRPr="00FA4919" w:rsidRDefault="00F507B3">
      <w:pPr>
        <w:pStyle w:val="Navadensplet"/>
        <w:rPr>
          <w:rFonts w:ascii="Calibri" w:eastAsia="Calibri" w:hAnsi="Calibri" w:cs="Calibri"/>
        </w:rPr>
      </w:pPr>
    </w:p>
    <w:p w14:paraId="2AFAC971" w14:textId="77777777" w:rsidR="00F507B3" w:rsidRPr="00FA4919" w:rsidRDefault="00000000">
      <w:pPr>
        <w:pStyle w:val="Navadensplet"/>
        <w:jc w:val="center"/>
        <w:rPr>
          <w:rFonts w:ascii="Calibri" w:eastAsia="Calibri" w:hAnsi="Calibri" w:cs="Calibri"/>
        </w:rPr>
      </w:pPr>
      <w:r w:rsidRPr="00FA4919">
        <w:rPr>
          <w:rFonts w:ascii="Calibri" w:hAnsi="Calibri" w:cs="Calibri"/>
        </w:rPr>
        <w:t>8. člen</w:t>
      </w:r>
    </w:p>
    <w:p w14:paraId="720EB084" w14:textId="77777777" w:rsidR="00F507B3" w:rsidRPr="00FA4919" w:rsidRDefault="00000000">
      <w:pPr>
        <w:pStyle w:val="Navadensplet"/>
        <w:jc w:val="both"/>
        <w:rPr>
          <w:rFonts w:ascii="Calibri" w:eastAsia="Calibri" w:hAnsi="Calibri" w:cs="Calibri"/>
        </w:rPr>
      </w:pPr>
      <w:r w:rsidRPr="00FA4919">
        <w:rPr>
          <w:rFonts w:ascii="Calibri" w:hAnsi="Calibri" w:cs="Calibri"/>
        </w:rPr>
        <w:t>Izvajalec se obveže, da bo prireditveni prostor primerno čistil in vzdrževal ter po zaključku posameznega dogodka vrnil v stanju, ki upoštevaje normalno obrabo stvari ne bo slabše od tistega, v katerem ga je prejel. Izvajalec se izrecno zaveže, da bo vse odpadke, ki bodo nastali z izvedbo njegove gostinske dejavnosti, očistil sam in jih tudi odstranil.</w:t>
      </w:r>
    </w:p>
    <w:p w14:paraId="3896A832" w14:textId="77777777" w:rsidR="00F507B3" w:rsidRPr="00FA4919" w:rsidRDefault="00000000">
      <w:pPr>
        <w:pStyle w:val="Navadensplet"/>
        <w:jc w:val="both"/>
        <w:rPr>
          <w:rFonts w:ascii="Calibri" w:eastAsia="Calibri" w:hAnsi="Calibri" w:cs="Calibri"/>
        </w:rPr>
      </w:pPr>
      <w:r w:rsidRPr="00FA4919">
        <w:rPr>
          <w:rFonts w:ascii="Calibri" w:hAnsi="Calibri" w:cs="Calibri"/>
        </w:rPr>
        <w:t xml:space="preserve">Na voljo bo kontejner za odpadke (pri Tržnici Šoštanj). Za vse poškodbe, ki presegajo normalno obrabo in jih ni moč pripisati višji sili, odgovarja izvajalec. Izvajalec se je v zvezi z uporabo prireditvenega prostora </w:t>
      </w:r>
      <w:proofErr w:type="spellStart"/>
      <w:r w:rsidRPr="00FA4919">
        <w:rPr>
          <w:rFonts w:ascii="Calibri" w:hAnsi="Calibri" w:cs="Calibri"/>
        </w:rPr>
        <w:t>dolž</w:t>
      </w:r>
      <w:proofErr w:type="spellEnd"/>
      <w:r w:rsidRPr="00FA4919">
        <w:rPr>
          <w:rFonts w:ascii="Calibri" w:hAnsi="Calibri" w:cs="Calibri"/>
          <w:lang w:val="nl-NL"/>
        </w:rPr>
        <w:t>an dr</w:t>
      </w:r>
      <w:proofErr w:type="spellStart"/>
      <w:r w:rsidRPr="00FA4919">
        <w:rPr>
          <w:rFonts w:ascii="Calibri" w:hAnsi="Calibri" w:cs="Calibri"/>
        </w:rPr>
        <w:t>žati</w:t>
      </w:r>
      <w:proofErr w:type="spellEnd"/>
      <w:r w:rsidRPr="00FA4919">
        <w:rPr>
          <w:rFonts w:ascii="Calibri" w:hAnsi="Calibri" w:cs="Calibri"/>
        </w:rPr>
        <w:t xml:space="preserve"> navodil pooblaščenega predstavnika </w:t>
      </w:r>
      <w:proofErr w:type="spellStart"/>
      <w:r w:rsidRPr="00FA4919">
        <w:rPr>
          <w:rFonts w:ascii="Calibri" w:hAnsi="Calibri" w:cs="Calibri"/>
        </w:rPr>
        <w:t>Obč</w:t>
      </w:r>
      <w:r w:rsidRPr="00FA4919">
        <w:rPr>
          <w:rFonts w:ascii="Calibri" w:hAnsi="Calibri" w:cs="Calibri"/>
          <w:lang w:val="de-DE"/>
        </w:rPr>
        <w:t>ine</w:t>
      </w:r>
      <w:proofErr w:type="spellEnd"/>
      <w:r w:rsidRPr="00FA4919">
        <w:rPr>
          <w:rFonts w:ascii="Calibri" w:hAnsi="Calibri" w:cs="Calibri"/>
          <w:lang w:val="de-DE"/>
        </w:rPr>
        <w:t xml:space="preserve"> </w:t>
      </w:r>
      <w:r w:rsidRPr="00FA4919">
        <w:rPr>
          <w:rFonts w:ascii="Calibri" w:hAnsi="Calibri" w:cs="Calibri"/>
        </w:rPr>
        <w:t>Šoštanj.</w:t>
      </w:r>
    </w:p>
    <w:p w14:paraId="06BF63E7" w14:textId="77777777" w:rsidR="00F507B3" w:rsidRPr="00FA4919" w:rsidRDefault="00F507B3">
      <w:pPr>
        <w:pStyle w:val="Navadensplet"/>
        <w:jc w:val="both"/>
        <w:rPr>
          <w:rFonts w:ascii="Calibri" w:eastAsia="Calibri" w:hAnsi="Calibri" w:cs="Calibri"/>
        </w:rPr>
      </w:pPr>
    </w:p>
    <w:p w14:paraId="7768514F" w14:textId="77777777" w:rsidR="00F507B3" w:rsidRPr="00FA4919" w:rsidRDefault="00000000">
      <w:pPr>
        <w:pStyle w:val="Navadensplet"/>
        <w:jc w:val="center"/>
        <w:rPr>
          <w:rFonts w:ascii="Calibri" w:eastAsia="Calibri" w:hAnsi="Calibri" w:cs="Calibri"/>
        </w:rPr>
      </w:pPr>
      <w:r w:rsidRPr="00FA4919">
        <w:rPr>
          <w:rFonts w:ascii="Calibri" w:hAnsi="Calibri" w:cs="Calibri"/>
        </w:rPr>
        <w:t>9. člen</w:t>
      </w:r>
    </w:p>
    <w:p w14:paraId="78042CF8" w14:textId="77777777" w:rsidR="00F507B3" w:rsidRPr="00FA4919" w:rsidRDefault="00000000">
      <w:pPr>
        <w:pStyle w:val="Navadensplet"/>
        <w:jc w:val="both"/>
        <w:rPr>
          <w:rFonts w:ascii="Calibri" w:eastAsia="Calibri" w:hAnsi="Calibri" w:cs="Calibri"/>
        </w:rPr>
      </w:pPr>
      <w:r w:rsidRPr="00FA4919">
        <w:rPr>
          <w:rFonts w:ascii="Calibri" w:hAnsi="Calibri" w:cs="Calibri"/>
        </w:rPr>
        <w:t>Morebitne spore, ki bi izvirali iz te pogodbe, bosta pogodbeni stranki skuš</w:t>
      </w:r>
      <w:r w:rsidRPr="00FA4919">
        <w:rPr>
          <w:rFonts w:ascii="Calibri" w:hAnsi="Calibri" w:cs="Calibri"/>
          <w:lang w:val="it-IT"/>
        </w:rPr>
        <w:t>ali re</w:t>
      </w:r>
      <w:proofErr w:type="spellStart"/>
      <w:r w:rsidRPr="00FA4919">
        <w:rPr>
          <w:rFonts w:ascii="Calibri" w:hAnsi="Calibri" w:cs="Calibri"/>
        </w:rPr>
        <w:t>ševati</w:t>
      </w:r>
      <w:proofErr w:type="spellEnd"/>
      <w:r w:rsidRPr="00FA4919">
        <w:rPr>
          <w:rFonts w:ascii="Calibri" w:hAnsi="Calibri" w:cs="Calibri"/>
        </w:rPr>
        <w:t xml:space="preserve"> sporazumno. Če spora na ta način ne bo mož</w:t>
      </w:r>
      <w:proofErr w:type="spellStart"/>
      <w:r w:rsidRPr="00FA4919">
        <w:rPr>
          <w:rFonts w:ascii="Calibri" w:hAnsi="Calibri" w:cs="Calibri"/>
          <w:lang w:val="it-IT"/>
        </w:rPr>
        <w:t>no</w:t>
      </w:r>
      <w:proofErr w:type="spellEnd"/>
      <w:r w:rsidRPr="00FA4919">
        <w:rPr>
          <w:rFonts w:ascii="Calibri" w:hAnsi="Calibri" w:cs="Calibri"/>
          <w:lang w:val="it-IT"/>
        </w:rPr>
        <w:t xml:space="preserve"> re</w:t>
      </w:r>
      <w:r w:rsidRPr="00FA4919">
        <w:rPr>
          <w:rFonts w:ascii="Calibri" w:hAnsi="Calibri" w:cs="Calibri"/>
        </w:rPr>
        <w:t xml:space="preserve">šiti, si bosta pogodbeni stranki prizadevali rešiti morebitni spor iz te pogodbe z mediacijo in drugimi alternativnimi </w:t>
      </w:r>
      <w:proofErr w:type="spellStart"/>
      <w:r w:rsidRPr="00FA4919">
        <w:rPr>
          <w:rFonts w:ascii="Calibri" w:hAnsi="Calibri" w:cs="Calibri"/>
        </w:rPr>
        <w:t>nač</w:t>
      </w:r>
      <w:proofErr w:type="spellEnd"/>
      <w:r w:rsidRPr="00FA4919">
        <w:rPr>
          <w:rFonts w:ascii="Calibri" w:hAnsi="Calibri" w:cs="Calibri"/>
          <w:lang w:val="it-IT"/>
        </w:rPr>
        <w:t>ini re</w:t>
      </w:r>
      <w:proofErr w:type="spellStart"/>
      <w:r w:rsidRPr="00FA4919">
        <w:rPr>
          <w:rFonts w:ascii="Calibri" w:hAnsi="Calibri" w:cs="Calibri"/>
        </w:rPr>
        <w:t>ševanja</w:t>
      </w:r>
      <w:proofErr w:type="spellEnd"/>
      <w:r w:rsidRPr="00FA4919">
        <w:rPr>
          <w:rFonts w:ascii="Calibri" w:hAnsi="Calibri" w:cs="Calibri"/>
        </w:rPr>
        <w:t xml:space="preserve"> morebitnega spora.</w:t>
      </w:r>
    </w:p>
    <w:p w14:paraId="533E2E3D" w14:textId="77777777" w:rsidR="00F507B3" w:rsidRPr="00FA4919" w:rsidRDefault="00000000">
      <w:pPr>
        <w:pStyle w:val="Navadensplet"/>
        <w:jc w:val="both"/>
        <w:rPr>
          <w:rFonts w:ascii="Calibri" w:eastAsia="Calibri" w:hAnsi="Calibri" w:cs="Calibri"/>
        </w:rPr>
      </w:pPr>
      <w:r w:rsidRPr="00FA4919">
        <w:rPr>
          <w:rFonts w:ascii="Calibri" w:hAnsi="Calibri" w:cs="Calibri"/>
        </w:rPr>
        <w:t>V kolikor to ne bo mogoče, je za reševanje sporov pristojno krajevno in stvarno pristojno sodišč</w:t>
      </w:r>
      <w:r w:rsidRPr="00FA4919">
        <w:rPr>
          <w:rFonts w:ascii="Calibri" w:hAnsi="Calibri" w:cs="Calibri"/>
          <w:lang w:val="it-IT"/>
        </w:rPr>
        <w:t>e.</w:t>
      </w:r>
    </w:p>
    <w:p w14:paraId="1380B5A7" w14:textId="77777777" w:rsidR="00F507B3" w:rsidRPr="00FA4919" w:rsidRDefault="00000000">
      <w:pPr>
        <w:pStyle w:val="Navadensplet"/>
        <w:jc w:val="both"/>
        <w:rPr>
          <w:rFonts w:ascii="Calibri" w:eastAsia="Calibri" w:hAnsi="Calibri" w:cs="Calibri"/>
        </w:rPr>
      </w:pPr>
      <w:r w:rsidRPr="00FA4919">
        <w:rPr>
          <w:rFonts w:ascii="Calibri" w:hAnsi="Calibri" w:cs="Calibri"/>
        </w:rPr>
        <w:lastRenderedPageBreak/>
        <w:t>Pogodbeni stranki se zavezujeta, da bosta v morebitnem sodnem sporu iz te pogodbe soglašali s predložitvijo spora v mediacijo.</w:t>
      </w:r>
    </w:p>
    <w:p w14:paraId="4BC572D4" w14:textId="77777777" w:rsidR="00F507B3" w:rsidRPr="00FA4919" w:rsidRDefault="00F507B3">
      <w:pPr>
        <w:pStyle w:val="Navadensplet"/>
        <w:jc w:val="both"/>
        <w:rPr>
          <w:rFonts w:ascii="Calibri" w:eastAsia="Calibri" w:hAnsi="Calibri" w:cs="Calibri"/>
        </w:rPr>
      </w:pPr>
    </w:p>
    <w:p w14:paraId="70D2FA77" w14:textId="77777777" w:rsidR="00F507B3" w:rsidRPr="00FA4919" w:rsidRDefault="00000000">
      <w:pPr>
        <w:pStyle w:val="Navadensplet"/>
        <w:jc w:val="center"/>
        <w:rPr>
          <w:rFonts w:ascii="Calibri" w:eastAsia="Calibri" w:hAnsi="Calibri" w:cs="Calibri"/>
        </w:rPr>
      </w:pPr>
      <w:r w:rsidRPr="00FA4919">
        <w:rPr>
          <w:rFonts w:ascii="Calibri" w:hAnsi="Calibri" w:cs="Calibri"/>
        </w:rPr>
        <w:t>10. člen</w:t>
      </w:r>
    </w:p>
    <w:p w14:paraId="68DFA40F" w14:textId="77777777" w:rsidR="00F507B3" w:rsidRPr="00FA4919" w:rsidRDefault="00000000">
      <w:pPr>
        <w:pStyle w:val="Navadensplet"/>
        <w:jc w:val="both"/>
        <w:rPr>
          <w:rFonts w:ascii="Calibri" w:eastAsia="Calibri" w:hAnsi="Calibri" w:cs="Calibri"/>
        </w:rPr>
      </w:pPr>
      <w:r w:rsidRPr="00FA4919">
        <w:rPr>
          <w:rFonts w:ascii="Calibri" w:hAnsi="Calibri" w:cs="Calibri"/>
        </w:rPr>
        <w:t>Pogodba je nična, v kolikor kdo v imenu ali na račun izvajalca predstavniku ali posredniku organizatorja obljubi, ponudi ali da kakšno nedovoljeno korist za pridobitev posla, sklenitev posla pod ugodnejšimi pogoji, opustitev dolžnega nadzora nad izvajanjem pogodbenih obveznosti ali drugo ravnanje ali opustitev, s katerim je organizatorju povzročena škoda ali je omogočena pridobitev nedovoljene koristi predstavniku organizatorja, izvajalcu ali njegovemu predstavniku, zastopniku ali posredniku.</w:t>
      </w:r>
    </w:p>
    <w:p w14:paraId="66A5C4F7" w14:textId="77777777" w:rsidR="00F507B3" w:rsidRPr="00FA4919" w:rsidRDefault="00F507B3">
      <w:pPr>
        <w:pStyle w:val="Navadensplet"/>
        <w:jc w:val="both"/>
        <w:rPr>
          <w:rFonts w:ascii="Calibri" w:eastAsia="Calibri" w:hAnsi="Calibri" w:cs="Calibri"/>
        </w:rPr>
      </w:pPr>
    </w:p>
    <w:p w14:paraId="008218B1" w14:textId="77777777" w:rsidR="00F507B3" w:rsidRPr="00FA4919" w:rsidRDefault="00000000">
      <w:pPr>
        <w:pStyle w:val="Navadensplet"/>
        <w:jc w:val="center"/>
        <w:rPr>
          <w:rFonts w:ascii="Calibri" w:eastAsia="Calibri" w:hAnsi="Calibri" w:cs="Calibri"/>
        </w:rPr>
      </w:pPr>
      <w:r w:rsidRPr="00FA4919">
        <w:rPr>
          <w:rFonts w:ascii="Calibri" w:hAnsi="Calibri" w:cs="Calibri"/>
        </w:rPr>
        <w:t>11. člen</w:t>
      </w:r>
    </w:p>
    <w:p w14:paraId="19F9F36D" w14:textId="77777777" w:rsidR="00F507B3" w:rsidRPr="00FA4919" w:rsidRDefault="00000000">
      <w:pPr>
        <w:pStyle w:val="Navadensplet"/>
        <w:jc w:val="both"/>
        <w:rPr>
          <w:rFonts w:ascii="Calibri" w:eastAsia="Calibri" w:hAnsi="Calibri" w:cs="Calibri"/>
        </w:rPr>
      </w:pPr>
      <w:r w:rsidRPr="00FA4919">
        <w:rPr>
          <w:rFonts w:ascii="Calibri" w:hAnsi="Calibri" w:cs="Calibri"/>
        </w:rPr>
        <w:t>V primeru slabega vremena ali zaradi drugih okoliščin si organizator pridržuje pravico do odpovedi izvedbe gostinske storitve brez stroškov. Organizator izvajalca gostinske storitve o odpovedi obvesti 24 ur pred pričetkom dogodka.</w:t>
      </w:r>
    </w:p>
    <w:p w14:paraId="24FC6E1F" w14:textId="77777777" w:rsidR="00F507B3" w:rsidRPr="00FA4919" w:rsidRDefault="00F507B3">
      <w:pPr>
        <w:pStyle w:val="Navadensplet"/>
        <w:rPr>
          <w:rFonts w:ascii="Calibri" w:eastAsia="Calibri" w:hAnsi="Calibri" w:cs="Calibri"/>
        </w:rPr>
      </w:pPr>
    </w:p>
    <w:p w14:paraId="03197238" w14:textId="77777777" w:rsidR="00F507B3" w:rsidRPr="00FA4919" w:rsidRDefault="00F507B3">
      <w:pPr>
        <w:pStyle w:val="Navadensplet"/>
        <w:rPr>
          <w:rFonts w:ascii="Calibri" w:eastAsia="Calibri" w:hAnsi="Calibri" w:cs="Calibri"/>
        </w:rPr>
      </w:pPr>
    </w:p>
    <w:p w14:paraId="023F8D1A" w14:textId="77777777" w:rsidR="00F507B3" w:rsidRPr="00FA4919" w:rsidRDefault="00000000">
      <w:pPr>
        <w:pStyle w:val="Navadensplet"/>
        <w:jc w:val="center"/>
        <w:rPr>
          <w:rFonts w:ascii="Calibri" w:eastAsia="Calibri" w:hAnsi="Calibri" w:cs="Calibri"/>
        </w:rPr>
      </w:pPr>
      <w:r w:rsidRPr="00FA4919">
        <w:rPr>
          <w:rFonts w:ascii="Calibri" w:hAnsi="Calibri" w:cs="Calibri"/>
        </w:rPr>
        <w:t>12. člen</w:t>
      </w:r>
    </w:p>
    <w:p w14:paraId="5B14C380" w14:textId="77777777" w:rsidR="00F507B3" w:rsidRPr="00FA4919" w:rsidRDefault="00000000">
      <w:pPr>
        <w:pStyle w:val="Navadensplet"/>
        <w:jc w:val="both"/>
        <w:rPr>
          <w:rFonts w:ascii="Calibri" w:eastAsia="Calibri" w:hAnsi="Calibri" w:cs="Calibri"/>
        </w:rPr>
      </w:pPr>
      <w:proofErr w:type="spellStart"/>
      <w:r w:rsidRPr="00FA4919">
        <w:rPr>
          <w:rFonts w:ascii="Calibri" w:hAnsi="Calibri" w:cs="Calibri"/>
          <w:lang w:val="en-US"/>
        </w:rPr>
        <w:t>Skrbnik</w:t>
      </w:r>
      <w:proofErr w:type="spellEnd"/>
      <w:r w:rsidRPr="00FA4919">
        <w:rPr>
          <w:rFonts w:ascii="Calibri" w:hAnsi="Calibri" w:cs="Calibri"/>
          <w:lang w:val="en-US"/>
        </w:rPr>
        <w:t xml:space="preserve"> </w:t>
      </w:r>
      <w:proofErr w:type="spellStart"/>
      <w:r w:rsidRPr="00FA4919">
        <w:rPr>
          <w:rFonts w:ascii="Calibri" w:hAnsi="Calibri" w:cs="Calibri"/>
          <w:lang w:val="en-US"/>
        </w:rPr>
        <w:t>te</w:t>
      </w:r>
      <w:proofErr w:type="spellEnd"/>
      <w:r w:rsidRPr="00FA4919">
        <w:rPr>
          <w:rFonts w:ascii="Calibri" w:hAnsi="Calibri" w:cs="Calibri"/>
          <w:lang w:val="en-US"/>
        </w:rPr>
        <w:t xml:space="preserve"> </w:t>
      </w:r>
      <w:proofErr w:type="spellStart"/>
      <w:r w:rsidRPr="00FA4919">
        <w:rPr>
          <w:rFonts w:ascii="Calibri" w:hAnsi="Calibri" w:cs="Calibri"/>
          <w:lang w:val="en-US"/>
        </w:rPr>
        <w:t>najemne</w:t>
      </w:r>
      <w:proofErr w:type="spellEnd"/>
      <w:r w:rsidRPr="00FA4919">
        <w:rPr>
          <w:rFonts w:ascii="Calibri" w:hAnsi="Calibri" w:cs="Calibri"/>
          <w:lang w:val="en-US"/>
        </w:rPr>
        <w:t xml:space="preserve"> </w:t>
      </w:r>
      <w:proofErr w:type="spellStart"/>
      <w:r w:rsidRPr="00FA4919">
        <w:rPr>
          <w:rFonts w:ascii="Calibri" w:hAnsi="Calibri" w:cs="Calibri"/>
          <w:lang w:val="en-US"/>
        </w:rPr>
        <w:t>pogodbe</w:t>
      </w:r>
      <w:proofErr w:type="spellEnd"/>
      <w:r w:rsidRPr="00FA4919">
        <w:rPr>
          <w:rFonts w:ascii="Calibri" w:hAnsi="Calibri" w:cs="Calibri"/>
          <w:lang w:val="en-US"/>
        </w:rPr>
        <w:t xml:space="preserve"> s </w:t>
      </w:r>
      <w:proofErr w:type="spellStart"/>
      <w:r w:rsidRPr="00FA4919">
        <w:rPr>
          <w:rFonts w:ascii="Calibri" w:hAnsi="Calibri" w:cs="Calibri"/>
          <w:lang w:val="en-US"/>
        </w:rPr>
        <w:t>strani</w:t>
      </w:r>
      <w:proofErr w:type="spellEnd"/>
      <w:r w:rsidRPr="00FA4919">
        <w:rPr>
          <w:rFonts w:ascii="Calibri" w:hAnsi="Calibri" w:cs="Calibri"/>
          <w:lang w:val="en-US"/>
        </w:rPr>
        <w:t xml:space="preserve"> </w:t>
      </w:r>
      <w:proofErr w:type="spellStart"/>
      <w:r w:rsidRPr="00FA4919">
        <w:rPr>
          <w:rFonts w:ascii="Calibri" w:hAnsi="Calibri" w:cs="Calibri"/>
          <w:lang w:val="en-US"/>
        </w:rPr>
        <w:t>organizatorja</w:t>
      </w:r>
      <w:proofErr w:type="spellEnd"/>
      <w:r w:rsidRPr="00FA4919">
        <w:rPr>
          <w:rFonts w:ascii="Calibri" w:hAnsi="Calibri" w:cs="Calibri"/>
          <w:lang w:val="en-US"/>
        </w:rPr>
        <w:t xml:space="preserve"> je ____________.</w:t>
      </w:r>
    </w:p>
    <w:p w14:paraId="469CDC4D" w14:textId="1A2E924B" w:rsidR="00F507B3" w:rsidRPr="00FA4919" w:rsidRDefault="00000000">
      <w:pPr>
        <w:pStyle w:val="Navadensplet"/>
        <w:jc w:val="both"/>
        <w:rPr>
          <w:rFonts w:ascii="Calibri" w:eastAsia="Calibri" w:hAnsi="Calibri" w:cs="Calibri"/>
          <w:lang w:val="en-US"/>
        </w:rPr>
      </w:pPr>
      <w:proofErr w:type="spellStart"/>
      <w:r w:rsidRPr="00FA4919">
        <w:rPr>
          <w:rFonts w:ascii="Calibri" w:hAnsi="Calibri" w:cs="Calibri"/>
          <w:lang w:val="en-US"/>
        </w:rPr>
        <w:t>Skrbnik</w:t>
      </w:r>
      <w:proofErr w:type="spellEnd"/>
      <w:r w:rsidRPr="00FA4919">
        <w:rPr>
          <w:rFonts w:ascii="Calibri" w:hAnsi="Calibri" w:cs="Calibri"/>
          <w:lang w:val="en-US"/>
        </w:rPr>
        <w:t xml:space="preserve"> </w:t>
      </w:r>
      <w:proofErr w:type="spellStart"/>
      <w:r w:rsidRPr="00FA4919">
        <w:rPr>
          <w:rFonts w:ascii="Calibri" w:hAnsi="Calibri" w:cs="Calibri"/>
          <w:lang w:val="en-US"/>
        </w:rPr>
        <w:t>te</w:t>
      </w:r>
      <w:proofErr w:type="spellEnd"/>
      <w:r w:rsidRPr="00FA4919">
        <w:rPr>
          <w:rFonts w:ascii="Calibri" w:hAnsi="Calibri" w:cs="Calibri"/>
          <w:lang w:val="en-US"/>
        </w:rPr>
        <w:t xml:space="preserve"> </w:t>
      </w:r>
      <w:proofErr w:type="spellStart"/>
      <w:r w:rsidRPr="00FA4919">
        <w:rPr>
          <w:rFonts w:ascii="Calibri" w:hAnsi="Calibri" w:cs="Calibri"/>
          <w:lang w:val="en-US"/>
        </w:rPr>
        <w:t>najemne</w:t>
      </w:r>
      <w:proofErr w:type="spellEnd"/>
      <w:r w:rsidRPr="00FA4919">
        <w:rPr>
          <w:rFonts w:ascii="Calibri" w:hAnsi="Calibri" w:cs="Calibri"/>
          <w:lang w:val="en-US"/>
        </w:rPr>
        <w:t xml:space="preserve"> </w:t>
      </w:r>
      <w:proofErr w:type="spellStart"/>
      <w:r w:rsidRPr="00FA4919">
        <w:rPr>
          <w:rFonts w:ascii="Calibri" w:hAnsi="Calibri" w:cs="Calibri"/>
          <w:lang w:val="en-US"/>
        </w:rPr>
        <w:t>pogodbe</w:t>
      </w:r>
      <w:proofErr w:type="spellEnd"/>
      <w:r w:rsidRPr="00FA4919">
        <w:rPr>
          <w:rFonts w:ascii="Calibri" w:hAnsi="Calibri" w:cs="Calibri"/>
          <w:lang w:val="en-US"/>
        </w:rPr>
        <w:t xml:space="preserve"> s </w:t>
      </w:r>
      <w:proofErr w:type="spellStart"/>
      <w:r w:rsidRPr="00FA4919">
        <w:rPr>
          <w:rFonts w:ascii="Calibri" w:hAnsi="Calibri" w:cs="Calibri"/>
          <w:lang w:val="en-US"/>
        </w:rPr>
        <w:t>strani</w:t>
      </w:r>
      <w:proofErr w:type="spellEnd"/>
      <w:r w:rsidRPr="00FA4919">
        <w:rPr>
          <w:rFonts w:ascii="Calibri" w:hAnsi="Calibri" w:cs="Calibri"/>
          <w:lang w:val="en-US"/>
        </w:rPr>
        <w:t xml:space="preserve"> </w:t>
      </w:r>
      <w:proofErr w:type="spellStart"/>
      <w:r w:rsidRPr="00FA4919">
        <w:rPr>
          <w:rFonts w:ascii="Calibri" w:hAnsi="Calibri" w:cs="Calibri"/>
          <w:lang w:val="en-US"/>
        </w:rPr>
        <w:t>izvajalca</w:t>
      </w:r>
      <w:proofErr w:type="spellEnd"/>
      <w:r w:rsidRPr="00FA4919">
        <w:rPr>
          <w:rFonts w:ascii="Calibri" w:hAnsi="Calibri" w:cs="Calibri"/>
          <w:lang w:val="en-US"/>
        </w:rPr>
        <w:t xml:space="preserve"> je </w:t>
      </w:r>
      <w:r w:rsidR="009D3DD6" w:rsidRPr="00FA4919">
        <w:rPr>
          <w:rFonts w:ascii="Calibri" w:hAnsi="Calibri" w:cs="Calibri"/>
          <w:lang w:val="en-US"/>
        </w:rPr>
        <w:t>Urška Kurnik.</w:t>
      </w:r>
    </w:p>
    <w:p w14:paraId="0ABC458D" w14:textId="77777777" w:rsidR="00F507B3" w:rsidRPr="00FA4919" w:rsidRDefault="00F507B3">
      <w:pPr>
        <w:pStyle w:val="Navadensplet"/>
        <w:jc w:val="both"/>
        <w:rPr>
          <w:rFonts w:ascii="Calibri" w:eastAsia="Calibri" w:hAnsi="Calibri" w:cs="Calibri"/>
        </w:rPr>
      </w:pPr>
    </w:p>
    <w:p w14:paraId="73C4E1F3" w14:textId="77777777" w:rsidR="00F507B3" w:rsidRPr="00FA4919" w:rsidRDefault="00000000">
      <w:pPr>
        <w:pStyle w:val="Navadensplet"/>
        <w:jc w:val="center"/>
        <w:rPr>
          <w:rFonts w:ascii="Calibri" w:eastAsia="Calibri" w:hAnsi="Calibri" w:cs="Calibri"/>
        </w:rPr>
      </w:pPr>
      <w:r w:rsidRPr="00FA4919">
        <w:rPr>
          <w:rFonts w:ascii="Calibri" w:hAnsi="Calibri" w:cs="Calibri"/>
        </w:rPr>
        <w:t>13. člen</w:t>
      </w:r>
    </w:p>
    <w:p w14:paraId="631D1C2A" w14:textId="77777777" w:rsidR="00F507B3" w:rsidRPr="00FA4919" w:rsidRDefault="00000000">
      <w:pPr>
        <w:pStyle w:val="Navadensplet"/>
        <w:jc w:val="both"/>
        <w:rPr>
          <w:rFonts w:ascii="Calibri" w:eastAsia="Calibri" w:hAnsi="Calibri" w:cs="Calibri"/>
        </w:rPr>
      </w:pPr>
      <w:r w:rsidRPr="00FA4919">
        <w:rPr>
          <w:rFonts w:ascii="Calibri" w:hAnsi="Calibri" w:cs="Calibri"/>
        </w:rPr>
        <w:t>Pogodba je sestavljena v štirih (4) izvodih, od katerih prejme vsaka pogodbena stranka po dva (2) izvoda. Pogodba je sklenjena, ko jo podpišeta obe pogodbeni stranki.</w:t>
      </w:r>
    </w:p>
    <w:p w14:paraId="6ECE5EE2" w14:textId="77777777" w:rsidR="00F507B3" w:rsidRPr="00FA4919" w:rsidRDefault="00F507B3">
      <w:pPr>
        <w:pStyle w:val="Navadensplet"/>
        <w:rPr>
          <w:rFonts w:ascii="Calibri" w:eastAsia="Calibri" w:hAnsi="Calibri" w:cs="Calibri"/>
        </w:rPr>
      </w:pPr>
    </w:p>
    <w:p w14:paraId="0479368D" w14:textId="304475DC" w:rsidR="0067500B" w:rsidRPr="0067649A" w:rsidRDefault="0067500B" w:rsidP="0067500B">
      <w:pPr>
        <w:pStyle w:val="Navadensplet"/>
        <w:rPr>
          <w:rFonts w:ascii="Calibri" w:eastAsia="Calibri" w:hAnsi="Calibri" w:cs="Calibri"/>
        </w:rPr>
      </w:pPr>
      <w:r w:rsidRPr="00AE58C3">
        <w:rPr>
          <w:rFonts w:ascii="Calibri" w:eastAsia="Calibri" w:hAnsi="Calibri" w:cs="Calibri"/>
        </w:rPr>
        <w:t>Št. spisa:</w:t>
      </w:r>
      <w:r w:rsidR="00AE58C3" w:rsidRPr="00AE58C3">
        <w:rPr>
          <w:rFonts w:ascii="Calibri" w:eastAsia="Calibri" w:hAnsi="Calibri" w:cs="Calibri"/>
        </w:rPr>
        <w:t xml:space="preserve"> 322-1/2025</w:t>
      </w:r>
    </w:p>
    <w:p w14:paraId="392E7D7D" w14:textId="77777777" w:rsidR="0067500B" w:rsidRPr="0067649A" w:rsidRDefault="0067500B" w:rsidP="0067500B">
      <w:pPr>
        <w:pStyle w:val="Navadensplet"/>
        <w:rPr>
          <w:rFonts w:ascii="Calibri" w:eastAsia="Calibri" w:hAnsi="Calibri" w:cs="Calibri"/>
          <w:lang w:val="en-US"/>
        </w:rPr>
      </w:pPr>
      <w:r w:rsidRPr="0067649A">
        <w:rPr>
          <w:rFonts w:ascii="Calibri" w:hAnsi="Calibri" w:cs="Calibri"/>
        </w:rPr>
        <w:t xml:space="preserve">V </w:t>
      </w:r>
      <w:proofErr w:type="spellStart"/>
      <w:r w:rsidRPr="0067649A">
        <w:rPr>
          <w:rFonts w:ascii="Calibri" w:hAnsi="Calibri" w:cs="Calibri"/>
        </w:rPr>
        <w:t>Šoš</w:t>
      </w:r>
      <w:r w:rsidRPr="0067649A">
        <w:rPr>
          <w:rFonts w:ascii="Calibri" w:hAnsi="Calibri" w:cs="Calibri"/>
          <w:lang w:val="en-US"/>
        </w:rPr>
        <w:t>tanju</w:t>
      </w:r>
      <w:proofErr w:type="spellEnd"/>
      <w:r w:rsidRPr="0067649A">
        <w:rPr>
          <w:rFonts w:ascii="Calibri" w:hAnsi="Calibri" w:cs="Calibri"/>
          <w:lang w:val="en-US"/>
        </w:rPr>
        <w:t xml:space="preserve">, </w:t>
      </w:r>
      <w:proofErr w:type="spellStart"/>
      <w:r w:rsidRPr="0067649A">
        <w:rPr>
          <w:rFonts w:ascii="Calibri" w:hAnsi="Calibri" w:cs="Calibri"/>
          <w:lang w:val="en-US"/>
        </w:rPr>
        <w:t>dne</w:t>
      </w:r>
      <w:proofErr w:type="spellEnd"/>
      <w:r w:rsidRPr="0067649A">
        <w:rPr>
          <w:rFonts w:ascii="Calibri" w:hAnsi="Calibri" w:cs="Calibri"/>
          <w:lang w:val="en-US"/>
        </w:rPr>
        <w:t xml:space="preserve"> ______________</w:t>
      </w:r>
      <w:r w:rsidRPr="0067649A">
        <w:rPr>
          <w:rFonts w:ascii="Calibri" w:hAnsi="Calibri" w:cs="Calibri"/>
          <w:lang w:val="en-US"/>
        </w:rPr>
        <w:tab/>
      </w:r>
      <w:r w:rsidRPr="0067649A">
        <w:rPr>
          <w:rFonts w:ascii="Calibri" w:hAnsi="Calibri" w:cs="Calibri"/>
          <w:lang w:val="en-US"/>
        </w:rPr>
        <w:tab/>
      </w:r>
      <w:r w:rsidRPr="0067649A">
        <w:rPr>
          <w:rFonts w:ascii="Calibri" w:hAnsi="Calibri" w:cs="Calibri"/>
          <w:lang w:val="en-US"/>
        </w:rPr>
        <w:tab/>
      </w:r>
      <w:r w:rsidRPr="0067649A">
        <w:rPr>
          <w:rFonts w:ascii="Calibri" w:hAnsi="Calibri" w:cs="Calibri"/>
          <w:lang w:val="en-US"/>
        </w:rPr>
        <w:tab/>
      </w:r>
      <w:r w:rsidRPr="0067649A">
        <w:rPr>
          <w:rFonts w:ascii="Calibri" w:hAnsi="Calibri" w:cs="Calibri"/>
        </w:rPr>
        <w:t xml:space="preserve">V </w:t>
      </w:r>
      <w:proofErr w:type="spellStart"/>
      <w:r w:rsidRPr="0067649A">
        <w:rPr>
          <w:rFonts w:ascii="Calibri" w:hAnsi="Calibri" w:cs="Calibri"/>
        </w:rPr>
        <w:t>Šoš</w:t>
      </w:r>
      <w:r w:rsidRPr="0067649A">
        <w:rPr>
          <w:rFonts w:ascii="Calibri" w:hAnsi="Calibri" w:cs="Calibri"/>
          <w:lang w:val="en-US"/>
        </w:rPr>
        <w:t>tanju</w:t>
      </w:r>
      <w:proofErr w:type="spellEnd"/>
      <w:r w:rsidRPr="0067649A">
        <w:rPr>
          <w:rFonts w:ascii="Calibri" w:hAnsi="Calibri" w:cs="Calibri"/>
          <w:lang w:val="en-US"/>
        </w:rPr>
        <w:t xml:space="preserve">, </w:t>
      </w:r>
      <w:proofErr w:type="spellStart"/>
      <w:r w:rsidRPr="0067649A">
        <w:rPr>
          <w:rFonts w:ascii="Calibri" w:hAnsi="Calibri" w:cs="Calibri"/>
          <w:lang w:val="en-US"/>
        </w:rPr>
        <w:t>dne</w:t>
      </w:r>
      <w:proofErr w:type="spellEnd"/>
      <w:r w:rsidRPr="0067649A">
        <w:rPr>
          <w:rFonts w:ascii="Calibri" w:hAnsi="Calibri" w:cs="Calibri"/>
          <w:lang w:val="en-US"/>
        </w:rPr>
        <w:t xml:space="preserve"> ______________</w:t>
      </w:r>
    </w:p>
    <w:p w14:paraId="120ABE38" w14:textId="77777777" w:rsidR="00F507B3" w:rsidRPr="00FA4919" w:rsidRDefault="00F507B3">
      <w:pPr>
        <w:pStyle w:val="Navadensplet"/>
        <w:rPr>
          <w:rFonts w:ascii="Calibri" w:eastAsia="Calibri" w:hAnsi="Calibri" w:cs="Calibri"/>
          <w:lang w:val="en-US"/>
        </w:rPr>
      </w:pPr>
    </w:p>
    <w:p w14:paraId="413012A8" w14:textId="77777777" w:rsidR="00F507B3" w:rsidRPr="00FA4919" w:rsidRDefault="00F507B3">
      <w:pPr>
        <w:pStyle w:val="Navadensplet"/>
        <w:rPr>
          <w:rFonts w:ascii="Calibri" w:eastAsia="Calibri" w:hAnsi="Calibri" w:cs="Calibri"/>
          <w:lang w:val="en-US"/>
        </w:rPr>
      </w:pPr>
    </w:p>
    <w:p w14:paraId="6C48863A" w14:textId="77777777" w:rsidR="00F507B3" w:rsidRPr="00FA4919" w:rsidRDefault="00F507B3">
      <w:pPr>
        <w:pStyle w:val="Navadensplet"/>
        <w:rPr>
          <w:rFonts w:ascii="Calibri" w:eastAsia="Calibri" w:hAnsi="Calibri" w:cs="Calibri"/>
        </w:rPr>
      </w:pPr>
    </w:p>
    <w:p w14:paraId="35525F0C" w14:textId="77777777" w:rsidR="00F507B3" w:rsidRPr="00FA4919" w:rsidRDefault="00000000">
      <w:pPr>
        <w:pStyle w:val="Navadensplet"/>
        <w:rPr>
          <w:rFonts w:ascii="Calibri" w:eastAsia="Calibri" w:hAnsi="Calibri" w:cs="Calibri"/>
        </w:rPr>
      </w:pPr>
      <w:r w:rsidRPr="00FA4919">
        <w:rPr>
          <w:rFonts w:ascii="Calibri" w:hAnsi="Calibri" w:cs="Calibri"/>
        </w:rPr>
        <w:t xml:space="preserve">Izvajalec </w:t>
      </w:r>
      <w:r w:rsidRPr="00FA4919">
        <w:rPr>
          <w:rFonts w:ascii="Calibri" w:hAnsi="Calibri" w:cs="Calibri"/>
        </w:rPr>
        <w:tab/>
      </w:r>
      <w:r w:rsidRPr="00FA4919">
        <w:rPr>
          <w:rFonts w:ascii="Calibri" w:hAnsi="Calibri" w:cs="Calibri"/>
        </w:rPr>
        <w:tab/>
      </w:r>
      <w:r w:rsidRPr="00FA4919">
        <w:rPr>
          <w:rFonts w:ascii="Calibri" w:hAnsi="Calibri" w:cs="Calibri"/>
        </w:rPr>
        <w:tab/>
      </w:r>
      <w:r w:rsidRPr="00FA4919">
        <w:rPr>
          <w:rFonts w:ascii="Calibri" w:hAnsi="Calibri" w:cs="Calibri"/>
        </w:rPr>
        <w:tab/>
      </w:r>
      <w:r w:rsidRPr="00FA4919">
        <w:rPr>
          <w:rFonts w:ascii="Calibri" w:hAnsi="Calibri" w:cs="Calibri"/>
        </w:rPr>
        <w:tab/>
      </w:r>
      <w:r w:rsidRPr="00FA4919">
        <w:rPr>
          <w:rFonts w:ascii="Calibri" w:hAnsi="Calibri" w:cs="Calibri"/>
        </w:rPr>
        <w:tab/>
      </w:r>
      <w:r w:rsidRPr="00FA4919">
        <w:rPr>
          <w:rFonts w:ascii="Calibri" w:hAnsi="Calibri" w:cs="Calibri"/>
        </w:rPr>
        <w:tab/>
        <w:t>Organizator</w:t>
      </w:r>
    </w:p>
    <w:p w14:paraId="3415327E" w14:textId="77777777" w:rsidR="00F507B3" w:rsidRPr="00FA4919" w:rsidRDefault="00000000">
      <w:pPr>
        <w:pStyle w:val="Navadensplet"/>
        <w:rPr>
          <w:rFonts w:ascii="Calibri" w:eastAsia="Calibri" w:hAnsi="Calibri" w:cs="Calibri"/>
        </w:rPr>
      </w:pP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hAnsi="Calibri" w:cs="Calibri"/>
        </w:rPr>
        <w:t>Občina Šoštanj</w:t>
      </w:r>
    </w:p>
    <w:p w14:paraId="2C3ECB2A" w14:textId="77777777" w:rsidR="00F507B3" w:rsidRPr="00FA4919" w:rsidRDefault="00000000">
      <w:pPr>
        <w:pStyle w:val="Navadensplet"/>
        <w:rPr>
          <w:rFonts w:ascii="Calibri" w:hAnsi="Calibri" w:cs="Calibri"/>
        </w:rPr>
      </w:pP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eastAsia="Calibri" w:hAnsi="Calibri" w:cs="Calibri"/>
        </w:rPr>
        <w:tab/>
      </w:r>
      <w:r w:rsidRPr="00FA4919">
        <w:rPr>
          <w:rFonts w:ascii="Calibri" w:hAnsi="Calibri" w:cs="Calibri"/>
        </w:rPr>
        <w:t>Boris Goličnik, župan</w:t>
      </w:r>
    </w:p>
    <w:sectPr w:rsidR="00F507B3" w:rsidRPr="00FA4919">
      <w:head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0437B" w14:textId="77777777" w:rsidR="004A1612" w:rsidRDefault="004A1612">
      <w:pPr>
        <w:spacing w:after="0" w:line="240" w:lineRule="auto"/>
      </w:pPr>
      <w:r>
        <w:separator/>
      </w:r>
    </w:p>
  </w:endnote>
  <w:endnote w:type="continuationSeparator" w:id="0">
    <w:p w14:paraId="5A0EE24F" w14:textId="77777777" w:rsidR="004A1612" w:rsidRDefault="004A1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72413" w14:textId="77777777" w:rsidR="004A1612" w:rsidRDefault="004A1612">
      <w:pPr>
        <w:spacing w:after="0" w:line="240" w:lineRule="auto"/>
      </w:pPr>
      <w:r>
        <w:separator/>
      </w:r>
    </w:p>
  </w:footnote>
  <w:footnote w:type="continuationSeparator" w:id="0">
    <w:p w14:paraId="3A5733B6" w14:textId="77777777" w:rsidR="004A1612" w:rsidRDefault="004A16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CA0A4" w14:textId="4EF3D19D" w:rsidR="00F507B3" w:rsidRDefault="00230BA5">
    <w:pPr>
      <w:pStyle w:val="HeaderFooter"/>
    </w:pPr>
    <w:r>
      <w:t>Obrazec št.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D40B1"/>
    <w:multiLevelType w:val="hybridMultilevel"/>
    <w:tmpl w:val="5F5CCA7C"/>
    <w:numStyleLink w:val="Bullets"/>
  </w:abstractNum>
  <w:abstractNum w:abstractNumId="1" w15:restartNumberingAfterBreak="0">
    <w:nsid w:val="4E0F48D8"/>
    <w:multiLevelType w:val="hybridMultilevel"/>
    <w:tmpl w:val="6EC88C66"/>
    <w:styleLink w:val="ImportedStyle1"/>
    <w:lvl w:ilvl="0" w:tplc="8F98508C">
      <w:start w:val="1"/>
      <w:numFmt w:val="upperRoman"/>
      <w:lvlText w:val="%1."/>
      <w:lvlJc w:val="left"/>
      <w:pPr>
        <w:ind w:left="7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1" w:tplc="6C80FAAA">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A9034A0">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5F605EC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EEC4016">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18213EE">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F4448CB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BC01A7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9970EA0A">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53B17B26"/>
    <w:multiLevelType w:val="hybridMultilevel"/>
    <w:tmpl w:val="5F5CCA7C"/>
    <w:styleLink w:val="Bullets"/>
    <w:lvl w:ilvl="0" w:tplc="93EC53AC">
      <w:start w:val="1"/>
      <w:numFmt w:val="bullet"/>
      <w:lvlText w:val="-"/>
      <w:lvlJc w:val="left"/>
      <w:pPr>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5EBCC120">
      <w:start w:val="1"/>
      <w:numFmt w:val="bullet"/>
      <w:lvlText w:val="-"/>
      <w:lvlJc w:val="left"/>
      <w:pPr>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7AE04694">
      <w:start w:val="1"/>
      <w:numFmt w:val="bullet"/>
      <w:lvlText w:val="-"/>
      <w:lvlJc w:val="left"/>
      <w:pPr>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008C6232">
      <w:start w:val="1"/>
      <w:numFmt w:val="bullet"/>
      <w:lvlText w:val="-"/>
      <w:lvlJc w:val="left"/>
      <w:pPr>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7916E490">
      <w:start w:val="1"/>
      <w:numFmt w:val="bullet"/>
      <w:lvlText w:val="-"/>
      <w:lvlJc w:val="left"/>
      <w:pPr>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1D1400E2">
      <w:start w:val="1"/>
      <w:numFmt w:val="bullet"/>
      <w:lvlText w:val="-"/>
      <w:lvlJc w:val="left"/>
      <w:pPr>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5B82DDD6">
      <w:start w:val="1"/>
      <w:numFmt w:val="bullet"/>
      <w:lvlText w:val="-"/>
      <w:lvlJc w:val="left"/>
      <w:pPr>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D7044A0E">
      <w:start w:val="1"/>
      <w:numFmt w:val="bullet"/>
      <w:lvlText w:val="-"/>
      <w:lvlJc w:val="left"/>
      <w:pPr>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6BA8A092">
      <w:start w:val="1"/>
      <w:numFmt w:val="bullet"/>
      <w:lvlText w:val="-"/>
      <w:lvlJc w:val="left"/>
      <w:pPr>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7342EF5"/>
    <w:multiLevelType w:val="hybridMultilevel"/>
    <w:tmpl w:val="6EC88C66"/>
    <w:numStyleLink w:val="ImportedStyle1"/>
  </w:abstractNum>
  <w:num w:numId="1" w16cid:durableId="500898550">
    <w:abstractNumId w:val="2"/>
  </w:num>
  <w:num w:numId="2" w16cid:durableId="1267351952">
    <w:abstractNumId w:val="0"/>
    <w:lvlOverride w:ilvl="0">
      <w:lvl w:ilvl="0" w:tplc="78420224">
        <w:start w:val="1"/>
        <w:numFmt w:val="bullet"/>
        <w:lvlText w:val="-"/>
        <w:lvlJc w:val="left"/>
        <w:pPr>
          <w:ind w:left="189" w:hanging="1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77B84410" w:tentative="1">
        <w:start w:val="1"/>
        <w:numFmt w:val="bullet"/>
        <w:lvlText w:val="o"/>
        <w:lvlJc w:val="left"/>
        <w:pPr>
          <w:ind w:left="1440" w:hanging="360"/>
        </w:pPr>
        <w:rPr>
          <w:rFonts w:ascii="Courier New" w:hAnsi="Courier New" w:cs="Courier New" w:hint="default"/>
        </w:rPr>
      </w:lvl>
    </w:lvlOverride>
    <w:lvlOverride w:ilvl="2">
      <w:lvl w:ilvl="2" w:tplc="A9AE0622" w:tentative="1">
        <w:start w:val="1"/>
        <w:numFmt w:val="bullet"/>
        <w:lvlText w:val=""/>
        <w:lvlJc w:val="left"/>
        <w:pPr>
          <w:ind w:left="2160" w:hanging="360"/>
        </w:pPr>
        <w:rPr>
          <w:rFonts w:ascii="Wingdings" w:hAnsi="Wingdings" w:hint="default"/>
        </w:rPr>
      </w:lvl>
    </w:lvlOverride>
    <w:lvlOverride w:ilvl="3">
      <w:lvl w:ilvl="3" w:tplc="8BE0A4A4" w:tentative="1">
        <w:start w:val="1"/>
        <w:numFmt w:val="bullet"/>
        <w:lvlText w:val=""/>
        <w:lvlJc w:val="left"/>
        <w:pPr>
          <w:ind w:left="2880" w:hanging="360"/>
        </w:pPr>
        <w:rPr>
          <w:rFonts w:ascii="Symbol" w:hAnsi="Symbol" w:hint="default"/>
        </w:rPr>
      </w:lvl>
    </w:lvlOverride>
    <w:lvlOverride w:ilvl="4">
      <w:lvl w:ilvl="4" w:tplc="C7860AC8" w:tentative="1">
        <w:start w:val="1"/>
        <w:numFmt w:val="bullet"/>
        <w:lvlText w:val="o"/>
        <w:lvlJc w:val="left"/>
        <w:pPr>
          <w:ind w:left="3600" w:hanging="360"/>
        </w:pPr>
        <w:rPr>
          <w:rFonts w:ascii="Courier New" w:hAnsi="Courier New" w:cs="Courier New" w:hint="default"/>
        </w:rPr>
      </w:lvl>
    </w:lvlOverride>
    <w:lvlOverride w:ilvl="5">
      <w:lvl w:ilvl="5" w:tplc="FC946C3C" w:tentative="1">
        <w:start w:val="1"/>
        <w:numFmt w:val="bullet"/>
        <w:lvlText w:val=""/>
        <w:lvlJc w:val="left"/>
        <w:pPr>
          <w:ind w:left="4320" w:hanging="360"/>
        </w:pPr>
        <w:rPr>
          <w:rFonts w:ascii="Wingdings" w:hAnsi="Wingdings" w:hint="default"/>
        </w:rPr>
      </w:lvl>
    </w:lvlOverride>
    <w:lvlOverride w:ilvl="6">
      <w:lvl w:ilvl="6" w:tplc="AFC0F322" w:tentative="1">
        <w:start w:val="1"/>
        <w:numFmt w:val="bullet"/>
        <w:lvlText w:val=""/>
        <w:lvlJc w:val="left"/>
        <w:pPr>
          <w:ind w:left="5040" w:hanging="360"/>
        </w:pPr>
        <w:rPr>
          <w:rFonts w:ascii="Symbol" w:hAnsi="Symbol" w:hint="default"/>
        </w:rPr>
      </w:lvl>
    </w:lvlOverride>
    <w:lvlOverride w:ilvl="7">
      <w:lvl w:ilvl="7" w:tplc="0C2665CC" w:tentative="1">
        <w:start w:val="1"/>
        <w:numFmt w:val="bullet"/>
        <w:lvlText w:val="o"/>
        <w:lvlJc w:val="left"/>
        <w:pPr>
          <w:ind w:left="5760" w:hanging="360"/>
        </w:pPr>
        <w:rPr>
          <w:rFonts w:ascii="Courier New" w:hAnsi="Courier New" w:cs="Courier New" w:hint="default"/>
        </w:rPr>
      </w:lvl>
    </w:lvlOverride>
    <w:lvlOverride w:ilvl="8">
      <w:lvl w:ilvl="8" w:tplc="DD3CC93A" w:tentative="1">
        <w:start w:val="1"/>
        <w:numFmt w:val="bullet"/>
        <w:lvlText w:val=""/>
        <w:lvlJc w:val="left"/>
        <w:pPr>
          <w:ind w:left="6480" w:hanging="360"/>
        </w:pPr>
        <w:rPr>
          <w:rFonts w:ascii="Wingdings" w:hAnsi="Wingdings" w:hint="default"/>
        </w:rPr>
      </w:lvl>
    </w:lvlOverride>
  </w:num>
  <w:num w:numId="3" w16cid:durableId="1440644752">
    <w:abstractNumId w:val="1"/>
  </w:num>
  <w:num w:numId="4" w16cid:durableId="1218660789">
    <w:abstractNumId w:val="3"/>
  </w:num>
  <w:num w:numId="5" w16cid:durableId="133629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7B3"/>
    <w:rsid w:val="00015413"/>
    <w:rsid w:val="0006639D"/>
    <w:rsid w:val="001A735B"/>
    <w:rsid w:val="00230BA5"/>
    <w:rsid w:val="002F1CDE"/>
    <w:rsid w:val="004A1612"/>
    <w:rsid w:val="004A1FF7"/>
    <w:rsid w:val="006232EE"/>
    <w:rsid w:val="0067500B"/>
    <w:rsid w:val="009A3257"/>
    <w:rsid w:val="009D3DD6"/>
    <w:rsid w:val="00A35246"/>
    <w:rsid w:val="00A527EC"/>
    <w:rsid w:val="00AE58C3"/>
    <w:rsid w:val="00B719E2"/>
    <w:rsid w:val="00BA2F03"/>
    <w:rsid w:val="00CD00EB"/>
    <w:rsid w:val="00CD5D8B"/>
    <w:rsid w:val="00CF3997"/>
    <w:rsid w:val="00D948B1"/>
    <w:rsid w:val="00E654A0"/>
    <w:rsid w:val="00F507B3"/>
    <w:rsid w:val="00FA491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C18F7"/>
  <w15:docId w15:val="{9421DB93-0BBB-4A8D-AC45-95FB0A0C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sl-SI" w:eastAsia="sl-SI"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160" w:line="259" w:lineRule="auto"/>
    </w:pPr>
    <w:rPr>
      <w:rFonts w:ascii="Calibri" w:hAnsi="Calibri" w:cs="Arial Unicode MS"/>
      <w:color w:val="000000"/>
      <w:kern w:val="2"/>
      <w:sz w:val="22"/>
      <w:szCs w:val="22"/>
      <w:u w:color="000000"/>
      <w14:textOutline w14:w="0" w14:cap="flat" w14:cmpd="sng" w14:algn="ctr">
        <w14:noFill/>
        <w14:prstDash w14:val="solid"/>
        <w14:bevel/>
      </w14:textOutli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avadensplet">
    <w:name w:val="Normal (Web)"/>
    <w:pPr>
      <w:spacing w:before="100" w:after="100"/>
    </w:pPr>
    <w:rPr>
      <w:rFonts w:cs="Arial Unicode MS"/>
      <w:color w:val="000000"/>
      <w:sz w:val="24"/>
      <w:szCs w:val="24"/>
      <w:u w:color="000000"/>
    </w:rPr>
  </w:style>
  <w:style w:type="numbering" w:customStyle="1" w:styleId="Bullets">
    <w:name w:val="Bullets"/>
    <w:pPr>
      <w:numPr>
        <w:numId w:val="1"/>
      </w:numPr>
    </w:pPr>
  </w:style>
  <w:style w:type="paragraph" w:styleId="Odstavekseznama">
    <w:name w:val="List Paragraph"/>
    <w:pPr>
      <w:spacing w:after="160" w:line="259" w:lineRule="auto"/>
      <w:ind w:left="720"/>
    </w:pPr>
    <w:rPr>
      <w:rFonts w:ascii="Calibri" w:hAnsi="Calibri" w:cs="Arial Unicode MS"/>
      <w:color w:val="000000"/>
      <w:kern w:val="2"/>
      <w:sz w:val="22"/>
      <w:szCs w:val="22"/>
      <w:u w:color="000000"/>
      <w:lang w:val="en-US"/>
    </w:rPr>
  </w:style>
  <w:style w:type="numbering" w:customStyle="1" w:styleId="ImportedStyle1">
    <w:name w:val="Imported Style 1"/>
    <w:pPr>
      <w:numPr>
        <w:numId w:val="3"/>
      </w:numPr>
    </w:pPr>
  </w:style>
  <w:style w:type="paragraph" w:styleId="Glava">
    <w:name w:val="header"/>
    <w:basedOn w:val="Navaden"/>
    <w:link w:val="GlavaZnak"/>
    <w:uiPriority w:val="99"/>
    <w:unhideWhenUsed/>
    <w:rsid w:val="00230BA5"/>
    <w:pPr>
      <w:tabs>
        <w:tab w:val="center" w:pos="4536"/>
        <w:tab w:val="right" w:pos="9072"/>
      </w:tabs>
      <w:spacing w:after="0" w:line="240" w:lineRule="auto"/>
    </w:pPr>
  </w:style>
  <w:style w:type="character" w:customStyle="1" w:styleId="GlavaZnak">
    <w:name w:val="Glava Znak"/>
    <w:basedOn w:val="Privzetapisavaodstavka"/>
    <w:link w:val="Glava"/>
    <w:uiPriority w:val="99"/>
    <w:rsid w:val="00230BA5"/>
    <w:rPr>
      <w:rFonts w:ascii="Calibri" w:hAnsi="Calibri" w:cs="Arial Unicode MS"/>
      <w:color w:val="000000"/>
      <w:kern w:val="2"/>
      <w:sz w:val="22"/>
      <w:szCs w:val="22"/>
      <w:u w:color="000000"/>
      <w14:textOutline w14:w="0" w14:cap="flat" w14:cmpd="sng" w14:algn="ctr">
        <w14:noFill/>
        <w14:prstDash w14:val="solid"/>
        <w14:bevel/>
      </w14:textOutline>
    </w:rPr>
  </w:style>
  <w:style w:type="paragraph" w:styleId="Noga">
    <w:name w:val="footer"/>
    <w:basedOn w:val="Navaden"/>
    <w:link w:val="NogaZnak"/>
    <w:uiPriority w:val="99"/>
    <w:unhideWhenUsed/>
    <w:rsid w:val="00230BA5"/>
    <w:pPr>
      <w:tabs>
        <w:tab w:val="center" w:pos="4536"/>
        <w:tab w:val="right" w:pos="9072"/>
      </w:tabs>
      <w:spacing w:after="0" w:line="240" w:lineRule="auto"/>
    </w:pPr>
  </w:style>
  <w:style w:type="character" w:customStyle="1" w:styleId="NogaZnak">
    <w:name w:val="Noga Znak"/>
    <w:basedOn w:val="Privzetapisavaodstavka"/>
    <w:link w:val="Noga"/>
    <w:uiPriority w:val="99"/>
    <w:rsid w:val="00230BA5"/>
    <w:rPr>
      <w:rFonts w:ascii="Calibri" w:hAnsi="Calibri" w:cs="Arial Unicode MS"/>
      <w:color w:val="000000"/>
      <w:kern w:val="2"/>
      <w:sz w:val="22"/>
      <w:szCs w:val="2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Officeova t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ova tema">
      <a:majorFont>
        <a:latin typeface="Helvetica Neue"/>
        <a:ea typeface="Helvetica Neue"/>
        <a:cs typeface="Helvetica Neue"/>
      </a:majorFont>
      <a:minorFont>
        <a:latin typeface="Helvetica Neue"/>
        <a:ea typeface="Helvetica Neue"/>
        <a:cs typeface="Helvetica Neue"/>
      </a:minorFont>
    </a:fontScheme>
    <a:fmtScheme name="Officeova t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793</Words>
  <Characters>4524</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Klara Nahtigal Obšteter</cp:lastModifiedBy>
  <cp:revision>14</cp:revision>
  <dcterms:created xsi:type="dcterms:W3CDTF">2025-11-25T12:29:00Z</dcterms:created>
  <dcterms:modified xsi:type="dcterms:W3CDTF">2025-11-27T09:06:00Z</dcterms:modified>
</cp:coreProperties>
</file>